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47C" w:rsidRPr="00E23EA2" w:rsidRDefault="0044247C" w:rsidP="0044247C">
      <w:pPr>
        <w:jc w:val="center"/>
        <w:rPr>
          <w:b/>
          <w:sz w:val="32"/>
          <w:szCs w:val="32"/>
        </w:rPr>
      </w:pPr>
      <w:bookmarkStart w:id="0" w:name="_GoBack"/>
      <w:bookmarkEnd w:id="0"/>
      <w:r w:rsidRPr="00E23EA2">
        <w:rPr>
          <w:rFonts w:hint="eastAsia"/>
          <w:b/>
          <w:sz w:val="32"/>
          <w:szCs w:val="32"/>
        </w:rPr>
        <w:t>实验一</w:t>
      </w:r>
      <w:r w:rsidRPr="00E23EA2">
        <w:rPr>
          <w:rFonts w:hint="eastAsia"/>
          <w:b/>
          <w:sz w:val="32"/>
          <w:szCs w:val="32"/>
        </w:rPr>
        <w:tab/>
      </w:r>
      <w:r w:rsidR="00494930">
        <w:rPr>
          <w:rFonts w:hint="eastAsia"/>
          <w:b/>
          <w:sz w:val="32"/>
          <w:szCs w:val="32"/>
        </w:rPr>
        <w:t>晶闸管直流调速系统主要单元的调试</w:t>
      </w:r>
    </w:p>
    <w:p w:rsidR="003E4F31" w:rsidRDefault="00E25C43" w:rsidP="00C5561F">
      <w:pPr>
        <w:pStyle w:val="a4"/>
        <w:numPr>
          <w:ilvl w:val="0"/>
          <w:numId w:val="1"/>
        </w:numPr>
        <w:ind w:left="562" w:hangingChars="200" w:hanging="562"/>
        <w:rPr>
          <w:b/>
          <w:sz w:val="28"/>
          <w:szCs w:val="28"/>
        </w:rPr>
      </w:pPr>
      <w:r w:rsidRPr="00E23EA2">
        <w:rPr>
          <w:rFonts w:hint="eastAsia"/>
          <w:b/>
          <w:sz w:val="28"/>
          <w:szCs w:val="28"/>
        </w:rPr>
        <w:t>实验目的</w:t>
      </w:r>
    </w:p>
    <w:p w:rsidR="00C5561F" w:rsidRDefault="00494930" w:rsidP="00C5561F">
      <w:pPr>
        <w:pStyle w:val="a4"/>
        <w:numPr>
          <w:ilvl w:val="0"/>
          <w:numId w:val="10"/>
        </w:numPr>
        <w:ind w:firstLineChars="0"/>
      </w:pPr>
      <w:r>
        <w:rPr>
          <w:rFonts w:hint="eastAsia"/>
        </w:rPr>
        <w:t>熟悉直流调速系统主要单元部件的工作原理及调速系统对其提出的要求</w:t>
      </w:r>
      <w:r w:rsidR="00C5561F" w:rsidRPr="00C5561F">
        <w:rPr>
          <w:rFonts w:hint="eastAsia"/>
        </w:rPr>
        <w:t>。</w:t>
      </w:r>
      <w:r w:rsidR="00C5561F" w:rsidRPr="00C5561F">
        <w:rPr>
          <w:rFonts w:hint="eastAsia"/>
        </w:rPr>
        <w:t xml:space="preserve"> </w:t>
      </w:r>
    </w:p>
    <w:p w:rsidR="00C5561F" w:rsidRPr="00C5561F" w:rsidRDefault="00C5561F" w:rsidP="00C5561F">
      <w:pPr>
        <w:pStyle w:val="a4"/>
        <w:numPr>
          <w:ilvl w:val="0"/>
          <w:numId w:val="10"/>
        </w:numPr>
        <w:ind w:firstLineChars="0"/>
      </w:pPr>
      <w:r w:rsidRPr="00C5561F">
        <w:rPr>
          <w:rFonts w:hint="eastAsia"/>
        </w:rPr>
        <w:t>掌握晶</w:t>
      </w:r>
      <w:r w:rsidR="00494930">
        <w:rPr>
          <w:rFonts w:hint="eastAsia"/>
        </w:rPr>
        <w:t>直流调速系统主要单元部件的调试步骤和方法</w:t>
      </w:r>
      <w:r w:rsidRPr="00C5561F">
        <w:rPr>
          <w:rFonts w:hint="eastAsia"/>
        </w:rPr>
        <w:t>。</w:t>
      </w:r>
    </w:p>
    <w:p w:rsidR="00E25C43" w:rsidRPr="00E23EA2" w:rsidRDefault="00E25C43" w:rsidP="00C5561F">
      <w:pPr>
        <w:pStyle w:val="a4"/>
        <w:numPr>
          <w:ilvl w:val="0"/>
          <w:numId w:val="1"/>
        </w:numPr>
        <w:ind w:left="562" w:hangingChars="200" w:hanging="562"/>
        <w:rPr>
          <w:b/>
          <w:sz w:val="28"/>
          <w:szCs w:val="28"/>
        </w:rPr>
      </w:pPr>
      <w:r w:rsidRPr="00E23EA2">
        <w:rPr>
          <w:rFonts w:hint="eastAsia"/>
          <w:b/>
          <w:sz w:val="28"/>
          <w:szCs w:val="28"/>
        </w:rPr>
        <w:t>实验设备</w:t>
      </w:r>
    </w:p>
    <w:tbl>
      <w:tblPr>
        <w:tblStyle w:val="a3"/>
        <w:tblW w:w="0" w:type="auto"/>
        <w:tblLook w:val="04A0" w:firstRow="1" w:lastRow="0" w:firstColumn="1" w:lastColumn="0" w:noHBand="0" w:noVBand="1"/>
      </w:tblPr>
      <w:tblGrid>
        <w:gridCol w:w="1080"/>
        <w:gridCol w:w="1722"/>
        <w:gridCol w:w="5720"/>
      </w:tblGrid>
      <w:tr w:rsidR="00474C08" w:rsidTr="00474C08">
        <w:tc>
          <w:tcPr>
            <w:tcW w:w="1080" w:type="dxa"/>
          </w:tcPr>
          <w:p w:rsidR="00474C08" w:rsidRPr="00474C08" w:rsidRDefault="00474C08" w:rsidP="00474C08">
            <w:pPr>
              <w:jc w:val="center"/>
            </w:pPr>
            <w:r>
              <w:rPr>
                <w:rFonts w:hint="eastAsia"/>
              </w:rPr>
              <w:t>型号</w:t>
            </w:r>
          </w:p>
        </w:tc>
        <w:tc>
          <w:tcPr>
            <w:tcW w:w="1722" w:type="dxa"/>
          </w:tcPr>
          <w:p w:rsidR="00474C08" w:rsidRPr="00474C08" w:rsidRDefault="00474C08" w:rsidP="00474C08">
            <w:pPr>
              <w:jc w:val="center"/>
            </w:pPr>
            <w:r>
              <w:rPr>
                <w:rFonts w:hint="eastAsia"/>
              </w:rPr>
              <w:t>名称</w:t>
            </w:r>
          </w:p>
        </w:tc>
        <w:tc>
          <w:tcPr>
            <w:tcW w:w="5720" w:type="dxa"/>
          </w:tcPr>
          <w:p w:rsidR="00474C08" w:rsidRDefault="00474C08" w:rsidP="00474C08">
            <w:pPr>
              <w:jc w:val="center"/>
            </w:pPr>
            <w:r>
              <w:rPr>
                <w:rFonts w:hint="eastAsia"/>
              </w:rPr>
              <w:t>功能</w:t>
            </w:r>
          </w:p>
        </w:tc>
      </w:tr>
      <w:tr w:rsidR="00474C08" w:rsidTr="00474C08">
        <w:tc>
          <w:tcPr>
            <w:tcW w:w="1080" w:type="dxa"/>
          </w:tcPr>
          <w:p w:rsidR="00474C08" w:rsidRPr="00474C08" w:rsidRDefault="00474C08" w:rsidP="00552948">
            <w:r>
              <w:rPr>
                <w:rFonts w:hint="eastAsia"/>
              </w:rPr>
              <w:t>DJK01</w:t>
            </w:r>
          </w:p>
        </w:tc>
        <w:tc>
          <w:tcPr>
            <w:tcW w:w="1722" w:type="dxa"/>
          </w:tcPr>
          <w:p w:rsidR="00474C08" w:rsidRDefault="00474C08" w:rsidP="00DC5E65">
            <w:r w:rsidRPr="00474C08">
              <w:rPr>
                <w:rFonts w:hint="eastAsia"/>
              </w:rPr>
              <w:t>电源控制屏</w:t>
            </w:r>
          </w:p>
        </w:tc>
        <w:tc>
          <w:tcPr>
            <w:tcW w:w="5720" w:type="dxa"/>
          </w:tcPr>
          <w:p w:rsidR="00474C08" w:rsidRDefault="00474C08" w:rsidP="00474C08">
            <w:r>
              <w:rPr>
                <w:rFonts w:hint="eastAsia"/>
              </w:rPr>
              <w:t>包含“三相电源输出”、“励磁电源”等模块。</w:t>
            </w:r>
          </w:p>
        </w:tc>
      </w:tr>
      <w:tr w:rsidR="00474C08" w:rsidTr="00474C08">
        <w:tc>
          <w:tcPr>
            <w:tcW w:w="1080" w:type="dxa"/>
          </w:tcPr>
          <w:p w:rsidR="00474C08" w:rsidRDefault="00474C08">
            <w:r w:rsidRPr="00474C08">
              <w:rPr>
                <w:rFonts w:hint="eastAsia"/>
              </w:rPr>
              <w:t>DJK02</w:t>
            </w:r>
          </w:p>
        </w:tc>
        <w:tc>
          <w:tcPr>
            <w:tcW w:w="1722" w:type="dxa"/>
          </w:tcPr>
          <w:p w:rsidR="00474C08" w:rsidRDefault="00474C08" w:rsidP="00474C08">
            <w:r w:rsidRPr="00474C08">
              <w:rPr>
                <w:rFonts w:hint="eastAsia"/>
              </w:rPr>
              <w:t>三相</w:t>
            </w:r>
            <w:r>
              <w:rPr>
                <w:rFonts w:hint="eastAsia"/>
              </w:rPr>
              <w:t>变流桥路</w:t>
            </w:r>
          </w:p>
        </w:tc>
        <w:tc>
          <w:tcPr>
            <w:tcW w:w="5720" w:type="dxa"/>
          </w:tcPr>
          <w:p w:rsidR="00474C08" w:rsidRDefault="00474C08" w:rsidP="00E25C43">
            <w:r>
              <w:rPr>
                <w:rFonts w:hint="eastAsia"/>
              </w:rPr>
              <w:t>包含“触发电路”、“正桥功放”、</w:t>
            </w:r>
            <w:r w:rsidR="00E25C43">
              <w:rPr>
                <w:rFonts w:hint="eastAsia"/>
              </w:rPr>
              <w:t>“反桥功放”、</w:t>
            </w:r>
            <w:r>
              <w:rPr>
                <w:rFonts w:hint="eastAsia"/>
              </w:rPr>
              <w:t>“三相全控整流”等模块。</w:t>
            </w:r>
          </w:p>
        </w:tc>
      </w:tr>
      <w:tr w:rsidR="00474C08" w:rsidTr="00474C08">
        <w:tc>
          <w:tcPr>
            <w:tcW w:w="1080" w:type="dxa"/>
          </w:tcPr>
          <w:p w:rsidR="00474C08" w:rsidRDefault="00474C08">
            <w:r w:rsidRPr="00474C08">
              <w:rPr>
                <w:rFonts w:hint="eastAsia"/>
              </w:rPr>
              <w:t>DJK04</w:t>
            </w:r>
          </w:p>
        </w:tc>
        <w:tc>
          <w:tcPr>
            <w:tcW w:w="1722" w:type="dxa"/>
          </w:tcPr>
          <w:p w:rsidR="00474C08" w:rsidRDefault="00474C08" w:rsidP="00474C08">
            <w:r w:rsidRPr="00474C08">
              <w:rPr>
                <w:rFonts w:hint="eastAsia"/>
              </w:rPr>
              <w:t>电机调速控制</w:t>
            </w:r>
          </w:p>
        </w:tc>
        <w:tc>
          <w:tcPr>
            <w:tcW w:w="5720" w:type="dxa"/>
          </w:tcPr>
          <w:p w:rsidR="00474C08" w:rsidRDefault="00E25C43" w:rsidP="00E25C43">
            <w:r>
              <w:rPr>
                <w:rFonts w:hint="eastAsia"/>
              </w:rPr>
              <w:t>包含“给定”、“速度变换”、“速度调节器”、“电流反馈与过渡保护”、“电流调节器”等模块。</w:t>
            </w:r>
          </w:p>
        </w:tc>
      </w:tr>
      <w:tr w:rsidR="00F70FD2" w:rsidTr="00474C08">
        <w:tc>
          <w:tcPr>
            <w:tcW w:w="1080" w:type="dxa"/>
          </w:tcPr>
          <w:p w:rsidR="00F70FD2" w:rsidRDefault="00F70FD2" w:rsidP="00B66B76">
            <w:r>
              <w:rPr>
                <w:rFonts w:hint="eastAsia"/>
              </w:rPr>
              <w:t>DK04</w:t>
            </w:r>
          </w:p>
        </w:tc>
        <w:tc>
          <w:tcPr>
            <w:tcW w:w="1722" w:type="dxa"/>
          </w:tcPr>
          <w:p w:rsidR="00F70FD2" w:rsidRDefault="00F70FD2" w:rsidP="00B66B76">
            <w:r>
              <w:rPr>
                <w:rFonts w:hint="eastAsia"/>
              </w:rPr>
              <w:t>滑线变阻器</w:t>
            </w:r>
          </w:p>
        </w:tc>
        <w:tc>
          <w:tcPr>
            <w:tcW w:w="5720" w:type="dxa"/>
          </w:tcPr>
          <w:p w:rsidR="00F70FD2" w:rsidRDefault="00F70FD2" w:rsidP="00B66B76">
            <w:pPr>
              <w:rPr>
                <w:rFonts w:asciiTheme="minorEastAsia" w:hAnsiTheme="minorEastAsia"/>
              </w:rPr>
            </w:pPr>
            <w:r>
              <w:rPr>
                <w:rFonts w:hint="eastAsia"/>
              </w:rPr>
              <w:t>串联：</w:t>
            </w:r>
            <w:r>
              <w:rPr>
                <w:rFonts w:hint="eastAsia"/>
              </w:rPr>
              <w:t>0.65A</w:t>
            </w:r>
            <w:r>
              <w:rPr>
                <w:rFonts w:hint="eastAsia"/>
              </w:rPr>
              <w:t>，</w:t>
            </w:r>
            <w:r>
              <w:rPr>
                <w:rFonts w:hint="eastAsia"/>
              </w:rPr>
              <w:t>2k</w:t>
            </w:r>
            <w:r>
              <w:rPr>
                <w:rFonts w:ascii="宋体" w:eastAsia="宋体" w:hAnsi="宋体" w:hint="eastAsia"/>
              </w:rPr>
              <w:t>Ω</w:t>
            </w:r>
          </w:p>
          <w:p w:rsidR="00F70FD2" w:rsidRDefault="00F70FD2" w:rsidP="00B66B76">
            <w:r>
              <w:rPr>
                <w:rFonts w:asciiTheme="minorEastAsia" w:hAnsiTheme="minorEastAsia" w:hint="eastAsia"/>
              </w:rPr>
              <w:t>并联：1.3</w:t>
            </w:r>
            <w:r>
              <w:rPr>
                <w:rFonts w:hint="eastAsia"/>
              </w:rPr>
              <w:t xml:space="preserve"> A</w:t>
            </w:r>
            <w:r>
              <w:rPr>
                <w:rFonts w:hint="eastAsia"/>
              </w:rPr>
              <w:t>，</w:t>
            </w:r>
            <w:r>
              <w:rPr>
                <w:rFonts w:hint="eastAsia"/>
              </w:rPr>
              <w:t>500</w:t>
            </w:r>
            <w:r>
              <w:rPr>
                <w:rFonts w:ascii="宋体" w:eastAsia="宋体" w:hAnsi="宋体" w:hint="eastAsia"/>
              </w:rPr>
              <w:t>Ω</w:t>
            </w:r>
          </w:p>
        </w:tc>
      </w:tr>
      <w:tr w:rsidR="00F70FD2" w:rsidTr="00474C08">
        <w:tc>
          <w:tcPr>
            <w:tcW w:w="1080" w:type="dxa"/>
          </w:tcPr>
          <w:p w:rsidR="00F70FD2" w:rsidRDefault="00F70FD2" w:rsidP="00B66B76"/>
        </w:tc>
        <w:tc>
          <w:tcPr>
            <w:tcW w:w="1722" w:type="dxa"/>
          </w:tcPr>
          <w:p w:rsidR="00F70FD2" w:rsidRDefault="00F70FD2" w:rsidP="00B66B76">
            <w:r>
              <w:rPr>
                <w:rFonts w:hint="eastAsia"/>
              </w:rPr>
              <w:t>双踪示波器</w:t>
            </w:r>
          </w:p>
        </w:tc>
        <w:tc>
          <w:tcPr>
            <w:tcW w:w="5720" w:type="dxa"/>
          </w:tcPr>
          <w:p w:rsidR="00F70FD2" w:rsidRDefault="00F70FD2" w:rsidP="00B66B76"/>
        </w:tc>
      </w:tr>
      <w:tr w:rsidR="00F70FD2" w:rsidTr="00474C08">
        <w:tc>
          <w:tcPr>
            <w:tcW w:w="1080" w:type="dxa"/>
          </w:tcPr>
          <w:p w:rsidR="00F70FD2" w:rsidRDefault="00F70FD2" w:rsidP="00B66B76"/>
        </w:tc>
        <w:tc>
          <w:tcPr>
            <w:tcW w:w="1722" w:type="dxa"/>
          </w:tcPr>
          <w:p w:rsidR="00F70FD2" w:rsidRDefault="00F70FD2" w:rsidP="00B66B76">
            <w:r>
              <w:rPr>
                <w:rFonts w:hint="eastAsia"/>
              </w:rPr>
              <w:t>万用表</w:t>
            </w:r>
          </w:p>
        </w:tc>
        <w:tc>
          <w:tcPr>
            <w:tcW w:w="5720" w:type="dxa"/>
          </w:tcPr>
          <w:p w:rsidR="00F70FD2" w:rsidRDefault="00F70FD2" w:rsidP="00B66B76"/>
        </w:tc>
      </w:tr>
    </w:tbl>
    <w:p w:rsidR="00474C08" w:rsidRDefault="0044247C" w:rsidP="00C5561F">
      <w:pPr>
        <w:pStyle w:val="a4"/>
        <w:numPr>
          <w:ilvl w:val="0"/>
          <w:numId w:val="1"/>
        </w:numPr>
        <w:ind w:left="562" w:hangingChars="200" w:hanging="562"/>
        <w:rPr>
          <w:b/>
          <w:sz w:val="28"/>
          <w:szCs w:val="28"/>
        </w:rPr>
      </w:pPr>
      <w:r w:rsidRPr="00E23EA2">
        <w:rPr>
          <w:rFonts w:hint="eastAsia"/>
          <w:b/>
          <w:sz w:val="28"/>
          <w:szCs w:val="28"/>
        </w:rPr>
        <w:t>实验</w:t>
      </w:r>
      <w:r w:rsidR="004A60DC">
        <w:rPr>
          <w:rFonts w:hint="eastAsia"/>
          <w:b/>
          <w:sz w:val="28"/>
          <w:szCs w:val="28"/>
        </w:rPr>
        <w:t>原理</w:t>
      </w:r>
    </w:p>
    <w:p w:rsidR="004A60DC" w:rsidRDefault="004A60DC" w:rsidP="004A60DC">
      <w:pPr>
        <w:pStyle w:val="a4"/>
        <w:numPr>
          <w:ilvl w:val="0"/>
          <w:numId w:val="2"/>
        </w:numPr>
        <w:spacing w:beforeLines="50" w:before="156" w:afterLines="50" w:after="156"/>
        <w:ind w:left="410" w:hangingChars="170" w:hanging="410"/>
        <w:rPr>
          <w:b/>
          <w:sz w:val="24"/>
          <w:szCs w:val="24"/>
        </w:rPr>
      </w:pPr>
      <w:r>
        <w:rPr>
          <w:rFonts w:hint="eastAsia"/>
          <w:b/>
          <w:sz w:val="24"/>
          <w:szCs w:val="24"/>
        </w:rPr>
        <w:t>调节器</w:t>
      </w:r>
      <w:r w:rsidRPr="004A60DC">
        <w:rPr>
          <w:rFonts w:hint="eastAsia"/>
          <w:b/>
          <w:sz w:val="24"/>
          <w:szCs w:val="24"/>
        </w:rPr>
        <w:t>调零</w:t>
      </w:r>
    </w:p>
    <w:tbl>
      <w:tblPr>
        <w:tblStyle w:val="a3"/>
        <w:tblW w:w="0" w:type="auto"/>
        <w:tblInd w:w="410" w:type="dxa"/>
        <w:tblLook w:val="04A0" w:firstRow="1" w:lastRow="0" w:firstColumn="1" w:lastColumn="0" w:noHBand="0" w:noVBand="1"/>
      </w:tblPr>
      <w:tblGrid>
        <w:gridCol w:w="4251"/>
        <w:gridCol w:w="3861"/>
      </w:tblGrid>
      <w:tr w:rsidR="004A60DC" w:rsidTr="004A60DC">
        <w:tc>
          <w:tcPr>
            <w:tcW w:w="4261" w:type="dxa"/>
          </w:tcPr>
          <w:p w:rsidR="004A60DC" w:rsidRDefault="004A60DC" w:rsidP="004A60DC">
            <w:pPr>
              <w:pStyle w:val="a4"/>
              <w:ind w:firstLineChars="0" w:firstLine="0"/>
              <w:rPr>
                <w:b/>
                <w:sz w:val="24"/>
                <w:szCs w:val="24"/>
              </w:rPr>
            </w:pPr>
            <w:r>
              <w:rPr>
                <w:rFonts w:hint="eastAsia"/>
                <w:noProof/>
                <w:szCs w:val="21"/>
              </w:rPr>
              <w:drawing>
                <wp:inline distT="0" distB="0" distL="0" distR="0" wp14:anchorId="774C219D" wp14:editId="3EB27D92">
                  <wp:extent cx="2520000" cy="143991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反相输入比例运算电路.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20000" cy="1439913"/>
                          </a:xfrm>
                          <a:prstGeom prst="rect">
                            <a:avLst/>
                          </a:prstGeom>
                        </pic:spPr>
                      </pic:pic>
                    </a:graphicData>
                  </a:graphic>
                </wp:inline>
              </w:drawing>
            </w:r>
          </w:p>
        </w:tc>
        <w:tc>
          <w:tcPr>
            <w:tcW w:w="4261" w:type="dxa"/>
            <w:vAlign w:val="center"/>
          </w:tcPr>
          <w:p w:rsidR="004A60DC" w:rsidRPr="004A60DC" w:rsidRDefault="000C05FF" w:rsidP="004A60DC">
            <w:pPr>
              <w:pStyle w:val="a4"/>
              <w:ind w:firstLineChars="0" w:firstLine="0"/>
              <w:jc w:val="center"/>
              <w:rPr>
                <w:szCs w:val="21"/>
              </w:rPr>
            </w:pPr>
            <m:oMathPara>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o</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R</m:t>
                        </m:r>
                      </m:e>
                      <m:sub>
                        <m:r>
                          <w:rPr>
                            <w:rFonts w:ascii="Cambria Math" w:hAnsi="Cambria Math"/>
                            <w:szCs w:val="21"/>
                          </w:rPr>
                          <m:t>f</m:t>
                        </m:r>
                      </m:sub>
                    </m:sSub>
                  </m:num>
                  <m:den>
                    <m:sSub>
                      <m:sSubPr>
                        <m:ctrlPr>
                          <w:rPr>
                            <w:rFonts w:ascii="Cambria Math" w:hAnsi="Cambria Math"/>
                            <w:i/>
                            <w:szCs w:val="21"/>
                          </w:rPr>
                        </m:ctrlPr>
                      </m:sSubPr>
                      <m:e>
                        <m:r>
                          <w:rPr>
                            <w:rFonts w:ascii="Cambria Math" w:hAnsi="Cambria Math"/>
                            <w:szCs w:val="21"/>
                          </w:rPr>
                          <m:t>R</m:t>
                        </m:r>
                      </m:e>
                      <m:sub>
                        <m:r>
                          <w:rPr>
                            <w:rFonts w:ascii="Cambria Math" w:hAnsi="Cambria Math"/>
                            <w:szCs w:val="21"/>
                          </w:rPr>
                          <m:t>1</m:t>
                        </m:r>
                      </m:sub>
                    </m:sSub>
                  </m:den>
                </m:f>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oMath>
            </m:oMathPara>
          </w:p>
          <w:p w:rsidR="004A60DC" w:rsidRPr="004A60DC" w:rsidRDefault="004A60DC" w:rsidP="004A60DC">
            <w:pPr>
              <w:pStyle w:val="a4"/>
              <w:ind w:firstLineChars="0" w:firstLine="0"/>
              <w:jc w:val="center"/>
              <w:rPr>
                <w:szCs w:val="21"/>
              </w:rPr>
            </w:pPr>
          </w:p>
          <w:p w:rsidR="004A60DC" w:rsidRDefault="000C05FF" w:rsidP="004A60DC">
            <w:pPr>
              <w:pStyle w:val="a4"/>
              <w:ind w:firstLineChars="0" w:firstLine="0"/>
              <w:jc w:val="center"/>
              <w:rPr>
                <w:b/>
                <w:sz w:val="24"/>
                <w:szCs w:val="24"/>
              </w:rPr>
            </w:pPr>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i</m:t>
                  </m:r>
                </m:sub>
              </m:sSub>
              <m:r>
                <w:rPr>
                  <w:rFonts w:ascii="Cambria Math" w:hAnsi="Cambria Math"/>
                  <w:szCs w:val="21"/>
                </w:rPr>
                <m:t>=0</m:t>
              </m:r>
            </m:oMath>
            <w:r w:rsidR="004A60DC">
              <w:rPr>
                <w:rFonts w:hint="eastAsia"/>
                <w:szCs w:val="21"/>
              </w:rPr>
              <w:t xml:space="preserve"> </w:t>
            </w:r>
            <w:r w:rsidR="004A60DC">
              <w:rPr>
                <w:rFonts w:hint="eastAsia"/>
                <w:szCs w:val="21"/>
              </w:rPr>
              <w:t>时</w:t>
            </w:r>
            <w:r w:rsidR="004A60DC">
              <w:rPr>
                <w:rFonts w:hint="eastAsia"/>
                <w:szCs w:val="21"/>
              </w:rPr>
              <w:t xml:space="preserve"> </w:t>
            </w:r>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o</m:t>
                  </m:r>
                </m:sub>
              </m:sSub>
              <m:r>
                <w:rPr>
                  <w:rFonts w:ascii="Cambria Math" w:hAnsi="Cambria Math"/>
                  <w:szCs w:val="21"/>
                </w:rPr>
                <m:t>=0</m:t>
              </m:r>
            </m:oMath>
          </w:p>
        </w:tc>
      </w:tr>
    </w:tbl>
    <w:p w:rsidR="004A60DC" w:rsidRDefault="004A60DC" w:rsidP="004A60DC">
      <w:pPr>
        <w:pStyle w:val="a4"/>
        <w:numPr>
          <w:ilvl w:val="0"/>
          <w:numId w:val="2"/>
        </w:numPr>
        <w:spacing w:beforeLines="50" w:before="156" w:afterLines="50" w:after="156"/>
        <w:ind w:left="410" w:hangingChars="170" w:hanging="410"/>
        <w:rPr>
          <w:b/>
          <w:sz w:val="24"/>
          <w:szCs w:val="24"/>
        </w:rPr>
      </w:pPr>
      <w:r>
        <w:rPr>
          <w:rFonts w:hint="eastAsia"/>
          <w:b/>
          <w:sz w:val="24"/>
          <w:szCs w:val="24"/>
        </w:rPr>
        <w:t>调节器</w:t>
      </w:r>
      <w:r w:rsidR="00231494">
        <w:rPr>
          <w:rFonts w:hint="eastAsia"/>
          <w:b/>
          <w:sz w:val="24"/>
          <w:szCs w:val="24"/>
        </w:rPr>
        <w:t>输出限幅电路</w:t>
      </w:r>
    </w:p>
    <w:tbl>
      <w:tblPr>
        <w:tblStyle w:val="a3"/>
        <w:tblW w:w="0" w:type="auto"/>
        <w:tblInd w:w="410" w:type="dxa"/>
        <w:tblLook w:val="04A0" w:firstRow="1" w:lastRow="0" w:firstColumn="1" w:lastColumn="0" w:noHBand="0" w:noVBand="1"/>
      </w:tblPr>
      <w:tblGrid>
        <w:gridCol w:w="3667"/>
        <w:gridCol w:w="4445"/>
      </w:tblGrid>
      <w:tr w:rsidR="00A9680C" w:rsidTr="00A9680C">
        <w:tc>
          <w:tcPr>
            <w:tcW w:w="3667" w:type="dxa"/>
            <w:vAlign w:val="center"/>
          </w:tcPr>
          <w:p w:rsidR="004A60DC" w:rsidRDefault="00EF21A5" w:rsidP="00A9680C">
            <w:pPr>
              <w:pStyle w:val="a4"/>
              <w:ind w:firstLineChars="0" w:firstLine="0"/>
              <w:jc w:val="center"/>
              <w:rPr>
                <w:b/>
                <w:sz w:val="24"/>
                <w:szCs w:val="24"/>
              </w:rPr>
            </w:pPr>
            <w:r>
              <w:rPr>
                <w:b/>
                <w:noProof/>
                <w:sz w:val="24"/>
                <w:szCs w:val="24"/>
              </w:rPr>
              <w:drawing>
                <wp:inline distT="0" distB="0" distL="0" distR="0" wp14:anchorId="4965490D" wp14:editId="4DB0542F">
                  <wp:extent cx="2160000" cy="162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输出限辐电路.bmp"/>
                          <pic:cNvPicPr/>
                        </pic:nvPicPr>
                        <pic:blipFill>
                          <a:blip r:embed="rId9">
                            <a:extLst>
                              <a:ext uri="{28A0092B-C50C-407E-A947-70E740481C1C}">
                                <a14:useLocalDpi xmlns:a14="http://schemas.microsoft.com/office/drawing/2010/main" val="0"/>
                              </a:ext>
                            </a:extLst>
                          </a:blip>
                          <a:stretch>
                            <a:fillRect/>
                          </a:stretch>
                        </pic:blipFill>
                        <pic:spPr>
                          <a:xfrm>
                            <a:off x="0" y="0"/>
                            <a:ext cx="2160000" cy="1620000"/>
                          </a:xfrm>
                          <a:prstGeom prst="rect">
                            <a:avLst/>
                          </a:prstGeom>
                        </pic:spPr>
                      </pic:pic>
                    </a:graphicData>
                  </a:graphic>
                </wp:inline>
              </w:drawing>
            </w:r>
          </w:p>
        </w:tc>
        <w:tc>
          <w:tcPr>
            <w:tcW w:w="4445" w:type="dxa"/>
            <w:vAlign w:val="center"/>
          </w:tcPr>
          <w:p w:rsidR="004A60DC" w:rsidRDefault="000C05FF" w:rsidP="00A9680C">
            <w:pPr>
              <w:pStyle w:val="a4"/>
              <w:ind w:firstLineChars="0" w:firstLine="0"/>
              <w:jc w:val="center"/>
              <w:rPr>
                <w:b/>
                <w:sz w:val="24"/>
                <w:szCs w:val="24"/>
              </w:rPr>
            </w:pPr>
            <m:oMathPara>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o</m:t>
                    </m:r>
                  </m:sub>
                </m:sSub>
                <m:r>
                  <w:rPr>
                    <w:rFonts w:ascii="Cambria Math" w:hAnsi="Cambria Math"/>
                    <w:szCs w:val="21"/>
                  </w:rPr>
                  <m:t>=</m:t>
                </m:r>
                <m:d>
                  <m:dPr>
                    <m:begChr m:val="{"/>
                    <m:endChr m:val=""/>
                    <m:ctrlPr>
                      <w:rPr>
                        <w:rFonts w:ascii="Cambria Math" w:hAnsi="Cambria Math"/>
                        <w:i/>
                        <w:szCs w:val="21"/>
                      </w:rPr>
                    </m:ctrlPr>
                  </m:dPr>
                  <m:e>
                    <m:eqArr>
                      <m:eqArrPr>
                        <m:ctrlPr>
                          <w:rPr>
                            <w:rFonts w:ascii="Cambria Math" w:hAnsi="Cambria Math"/>
                            <w:i/>
                            <w:szCs w:val="21"/>
                          </w:rPr>
                        </m:ctrlPr>
                      </m:eqArrPr>
                      <m:e>
                        <m:m>
                          <m:mPr>
                            <m:mcs>
                              <m:mc>
                                <m:mcPr>
                                  <m:count m:val="2"/>
                                  <m:mcJc m:val="center"/>
                                </m:mcPr>
                              </m:mc>
                            </m:mcs>
                            <m:ctrlPr>
                              <w:rPr>
                                <w:rFonts w:ascii="Cambria Math" w:hAnsi="Cambria Math"/>
                                <w:i/>
                                <w:szCs w:val="21"/>
                              </w:rPr>
                            </m:ctrlPr>
                          </m:mPr>
                          <m:mr>
                            <m:e>
                              <m:m>
                                <m:mPr>
                                  <m:mcs>
                                    <m:mc>
                                      <m:mcPr>
                                        <m:count m:val="2"/>
                                        <m:mcJc m:val="center"/>
                                      </m:mcPr>
                                    </m:mc>
                                  </m:mcs>
                                  <m:ctrlPr>
                                    <w:rPr>
                                      <w:rFonts w:ascii="Cambria Math" w:hAnsi="Cambria Math"/>
                                      <w:i/>
                                      <w:szCs w:val="21"/>
                                    </w:rPr>
                                  </m:ctrlPr>
                                </m:mPr>
                                <m:mr>
                                  <m:e>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e>
                                  <m:e>
                                    <m:sSub>
                                      <m:sSubPr>
                                        <m:ctrlPr>
                                          <w:rPr>
                                            <w:rFonts w:ascii="Cambria Math" w:hAnsi="Cambria Math"/>
                                            <w:i/>
                                            <w:szCs w:val="21"/>
                                          </w:rPr>
                                        </m:ctrlPr>
                                      </m:sSubPr>
                                      <m:e>
                                        <m:r>
                                          <w:rPr>
                                            <w:rFonts w:ascii="Cambria Math" w:hAnsi="Cambria Math"/>
                                            <w:szCs w:val="21"/>
                                          </w:rPr>
                                          <m:t>0&lt;u</m:t>
                                        </m:r>
                                      </m:e>
                                      <m:sub>
                                        <m:r>
                                          <w:rPr>
                                            <w:rFonts w:ascii="Cambria Math" w:hAnsi="Cambria Math"/>
                                            <w:szCs w:val="21"/>
                                          </w:rPr>
                                          <m:t>i</m:t>
                                        </m:r>
                                      </m:sub>
                                    </m:sSub>
                                    <m:r>
                                      <w:rPr>
                                        <w:rFonts w:ascii="Cambria Math" w:hAnsi="Cambria Math"/>
                                        <w:szCs w:val="21"/>
                                      </w:rPr>
                                      <m:t>&lt;</m:t>
                                    </m:r>
                                    <m:sSub>
                                      <m:sSubPr>
                                        <m:ctrlPr>
                                          <w:rPr>
                                            <w:rFonts w:ascii="Cambria Math" w:hAnsi="Cambria Math"/>
                                            <w:i/>
                                            <w:szCs w:val="21"/>
                                          </w:rPr>
                                        </m:ctrlPr>
                                      </m:sSubPr>
                                      <m:e>
                                        <m:r>
                                          <w:rPr>
                                            <w:rFonts w:ascii="Cambria Math" w:hAnsi="Cambria Math"/>
                                            <w:szCs w:val="21"/>
                                          </w:rPr>
                                          <m:t>U</m:t>
                                        </m:r>
                                      </m:e>
                                      <m:sub>
                                        <m:r>
                                          <w:rPr>
                                            <w:rFonts w:ascii="Cambria Math" w:hAnsi="Cambria Math"/>
                                            <w:szCs w:val="21"/>
                                          </w:rPr>
                                          <m:t>+</m:t>
                                        </m:r>
                                      </m:sub>
                                    </m:sSub>
                                  </m:e>
                                </m:mr>
                              </m:m>
                            </m:e>
                            <m:e>
                              <m:sSub>
                                <m:sSubPr>
                                  <m:ctrlPr>
                                    <w:rPr>
                                      <w:rFonts w:ascii="Cambria Math" w:hAnsi="Cambria Math"/>
                                      <w:i/>
                                      <w:szCs w:val="21"/>
                                    </w:rPr>
                                  </m:ctrlPr>
                                </m:sSubPr>
                                <m:e>
                                  <m:r>
                                    <w:rPr>
                                      <w:rFonts w:ascii="Cambria Math" w:hAnsi="Cambria Math"/>
                                      <w:szCs w:val="21"/>
                                    </w:rPr>
                                    <m:t>VD</m:t>
                                  </m:r>
                                </m:e>
                                <m:sub>
                                  <m:r>
                                    <w:rPr>
                                      <w:rFonts w:ascii="Cambria Math" w:hAnsi="Cambria Math"/>
                                      <w:szCs w:val="21"/>
                                    </w:rPr>
                                    <m:t>1</m:t>
                                  </m:r>
                                </m:sub>
                              </m:sSub>
                              <m:r>
                                <m:rPr>
                                  <m:sty m:val="p"/>
                                </m:rPr>
                                <w:rPr>
                                  <w:rFonts w:ascii="Cambria Math" w:hAnsi="Cambria Math"/>
                                  <w:szCs w:val="21"/>
                                </w:rPr>
                                <m:t>截止，</m:t>
                              </m:r>
                              <m:sSub>
                                <m:sSubPr>
                                  <m:ctrlPr>
                                    <w:rPr>
                                      <w:rFonts w:ascii="Cambria Math" w:hAnsi="Cambria Math"/>
                                      <w:i/>
                                      <w:szCs w:val="21"/>
                                    </w:rPr>
                                  </m:ctrlPr>
                                </m:sSubPr>
                                <m:e>
                                  <m:r>
                                    <w:rPr>
                                      <w:rFonts w:ascii="Cambria Math" w:hAnsi="Cambria Math"/>
                                      <w:szCs w:val="21"/>
                                    </w:rPr>
                                    <m:t>VD</m:t>
                                  </m:r>
                                </m:e>
                                <m:sub>
                                  <m:r>
                                    <w:rPr>
                                      <w:rFonts w:ascii="Cambria Math" w:hAnsi="Cambria Math"/>
                                      <w:szCs w:val="21"/>
                                    </w:rPr>
                                    <m:t>2</m:t>
                                  </m:r>
                                </m:sub>
                              </m:sSub>
                              <m:r>
                                <m:rPr>
                                  <m:sty m:val="p"/>
                                </m:rPr>
                                <w:rPr>
                                  <w:rFonts w:ascii="Cambria Math" w:hAnsi="Cambria Math"/>
                                  <w:szCs w:val="21"/>
                                </w:rPr>
                                <m:t>截止</m:t>
                              </m:r>
                            </m:e>
                          </m:mr>
                        </m:m>
                      </m:e>
                      <m:e>
                        <m:m>
                          <m:mPr>
                            <m:mcs>
                              <m:mc>
                                <m:mcPr>
                                  <m:count m:val="2"/>
                                  <m:mcJc m:val="center"/>
                                </m:mcPr>
                              </m:mc>
                            </m:mcs>
                            <m:ctrlPr>
                              <w:rPr>
                                <w:rFonts w:ascii="Cambria Math" w:hAnsi="Cambria Math"/>
                                <w:i/>
                                <w:szCs w:val="21"/>
                              </w:rPr>
                            </m:ctrlPr>
                          </m:mPr>
                          <m:mr>
                            <m:e>
                              <m:m>
                                <m:mPr>
                                  <m:mcs>
                                    <m:mc>
                                      <m:mcPr>
                                        <m:count m:val="2"/>
                                        <m:mcJc m:val="center"/>
                                      </m:mcPr>
                                    </m:mc>
                                  </m:mcs>
                                  <m:ctrlPr>
                                    <w:rPr>
                                      <w:rFonts w:ascii="Cambria Math" w:hAnsi="Cambria Math"/>
                                      <w:i/>
                                      <w:szCs w:val="21"/>
                                    </w:rPr>
                                  </m:ctrlPr>
                                </m:mPr>
                                <m:mr>
                                  <m:e>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e>
                                  <m:e>
                                    <m:sSub>
                                      <m:sSubPr>
                                        <m:ctrlPr>
                                          <w:rPr>
                                            <w:rFonts w:ascii="Cambria Math" w:hAnsi="Cambria Math"/>
                                            <w:i/>
                                            <w:szCs w:val="21"/>
                                          </w:rPr>
                                        </m:ctrlPr>
                                      </m:sSubPr>
                                      <m:e>
                                        <m:r>
                                          <w:rPr>
                                            <w:rFonts w:ascii="Cambria Math" w:hAnsi="Cambria Math"/>
                                            <w:szCs w:val="21"/>
                                          </w:rPr>
                                          <m:t>0</m:t>
                                        </m:r>
                                        <m:r>
                                          <m:rPr>
                                            <m:sty m:val="p"/>
                                          </m:rPr>
                                          <w:rPr>
                                            <w:rFonts w:ascii="Cambria Math" w:hAnsi="Cambria Math"/>
                                            <w:szCs w:val="21"/>
                                          </w:rPr>
                                          <m:t>&gt;</m:t>
                                        </m:r>
                                        <m:r>
                                          <w:rPr>
                                            <w:rFonts w:ascii="Cambria Math" w:hAnsi="Cambria Math"/>
                                            <w:szCs w:val="21"/>
                                          </w:rPr>
                                          <m:t>u</m:t>
                                        </m:r>
                                      </m:e>
                                      <m:sub>
                                        <m:r>
                                          <w:rPr>
                                            <w:rFonts w:ascii="Cambria Math" w:hAnsi="Cambria Math"/>
                                            <w:szCs w:val="21"/>
                                          </w:rPr>
                                          <m:t>i</m:t>
                                        </m:r>
                                      </m:sub>
                                    </m:sSub>
                                    <m:r>
                                      <w:rPr>
                                        <w:rFonts w:ascii="Cambria Math" w:hAnsi="Cambria Math"/>
                                        <w:szCs w:val="21"/>
                                      </w:rPr>
                                      <m:t>&gt;</m:t>
                                    </m:r>
                                    <m:sSub>
                                      <m:sSubPr>
                                        <m:ctrlPr>
                                          <w:rPr>
                                            <w:rFonts w:ascii="Cambria Math" w:hAnsi="Cambria Math"/>
                                            <w:i/>
                                            <w:szCs w:val="21"/>
                                          </w:rPr>
                                        </m:ctrlPr>
                                      </m:sSubPr>
                                      <m:e>
                                        <m:r>
                                          <w:rPr>
                                            <w:rFonts w:ascii="Cambria Math" w:hAnsi="Cambria Math"/>
                                            <w:szCs w:val="21"/>
                                          </w:rPr>
                                          <m:t>U</m:t>
                                        </m:r>
                                      </m:e>
                                      <m:sub>
                                        <m:r>
                                          <w:rPr>
                                            <w:rFonts w:ascii="Cambria Math" w:hAnsi="Cambria Math"/>
                                            <w:szCs w:val="21"/>
                                          </w:rPr>
                                          <m:t>-</m:t>
                                        </m:r>
                                      </m:sub>
                                    </m:sSub>
                                  </m:e>
                                </m:mr>
                              </m:m>
                            </m:e>
                            <m:e>
                              <m:sSub>
                                <m:sSubPr>
                                  <m:ctrlPr>
                                    <w:rPr>
                                      <w:rFonts w:ascii="Cambria Math" w:hAnsi="Cambria Math"/>
                                      <w:i/>
                                      <w:szCs w:val="21"/>
                                    </w:rPr>
                                  </m:ctrlPr>
                                </m:sSubPr>
                                <m:e>
                                  <m:r>
                                    <w:rPr>
                                      <w:rFonts w:ascii="Cambria Math" w:hAnsi="Cambria Math"/>
                                      <w:szCs w:val="21"/>
                                    </w:rPr>
                                    <m:t>VD</m:t>
                                  </m:r>
                                </m:e>
                                <m:sub>
                                  <m:r>
                                    <w:rPr>
                                      <w:rFonts w:ascii="Cambria Math" w:hAnsi="Cambria Math"/>
                                      <w:szCs w:val="21"/>
                                    </w:rPr>
                                    <m:t>1</m:t>
                                  </m:r>
                                </m:sub>
                              </m:sSub>
                              <m:r>
                                <m:rPr>
                                  <m:sty m:val="p"/>
                                </m:rPr>
                                <w:rPr>
                                  <w:rFonts w:ascii="Cambria Math" w:hAnsi="Cambria Math"/>
                                  <w:szCs w:val="21"/>
                                </w:rPr>
                                <m:t>截止，</m:t>
                              </m:r>
                              <m:sSub>
                                <m:sSubPr>
                                  <m:ctrlPr>
                                    <w:rPr>
                                      <w:rFonts w:ascii="Cambria Math" w:hAnsi="Cambria Math"/>
                                      <w:i/>
                                      <w:szCs w:val="21"/>
                                    </w:rPr>
                                  </m:ctrlPr>
                                </m:sSubPr>
                                <m:e>
                                  <m:r>
                                    <w:rPr>
                                      <w:rFonts w:ascii="Cambria Math" w:hAnsi="Cambria Math"/>
                                      <w:szCs w:val="21"/>
                                    </w:rPr>
                                    <m:t>VD</m:t>
                                  </m:r>
                                </m:e>
                                <m:sub>
                                  <m:r>
                                    <w:rPr>
                                      <w:rFonts w:ascii="Cambria Math" w:hAnsi="Cambria Math"/>
                                      <w:szCs w:val="21"/>
                                    </w:rPr>
                                    <m:t>2</m:t>
                                  </m:r>
                                </m:sub>
                              </m:sSub>
                              <m:r>
                                <m:rPr>
                                  <m:sty m:val="p"/>
                                </m:rPr>
                                <w:rPr>
                                  <w:rFonts w:ascii="Cambria Math" w:hAnsi="Cambria Math"/>
                                  <w:szCs w:val="21"/>
                                </w:rPr>
                                <m:t>截止</m:t>
                              </m:r>
                            </m:e>
                          </m:mr>
                        </m:m>
                      </m:e>
                      <m:e>
                        <m:m>
                          <m:mPr>
                            <m:mcs>
                              <m:mc>
                                <m:mcPr>
                                  <m:count m:val="1"/>
                                  <m:mcJc m:val="center"/>
                                </m:mcPr>
                              </m:mc>
                            </m:mcs>
                            <m:ctrlPr>
                              <w:rPr>
                                <w:rFonts w:ascii="Cambria Math" w:hAnsi="Cambria Math"/>
                                <w:i/>
                                <w:szCs w:val="21"/>
                              </w:rPr>
                            </m:ctrlPr>
                          </m:mPr>
                          <m:mr>
                            <m:e>
                              <m:m>
                                <m:mPr>
                                  <m:mcs>
                                    <m:mc>
                                      <m:mcPr>
                                        <m:count m:val="2"/>
                                        <m:mcJc m:val="center"/>
                                      </m:mcPr>
                                    </m:mc>
                                  </m:mcs>
                                  <m:ctrlPr>
                                    <w:rPr>
                                      <w:rFonts w:ascii="Cambria Math" w:hAnsi="Cambria Math"/>
                                      <w:i/>
                                      <w:szCs w:val="21"/>
                                    </w:rPr>
                                  </m:ctrlPr>
                                </m:mPr>
                                <m:mr>
                                  <m:e>
                                    <m:m>
                                      <m:mPr>
                                        <m:mcs>
                                          <m:mc>
                                            <m:mcPr>
                                              <m:count m:val="2"/>
                                              <m:mcJc m:val="center"/>
                                            </m:mcPr>
                                          </m:mc>
                                        </m:mcs>
                                        <m:ctrlPr>
                                          <w:rPr>
                                            <w:rFonts w:ascii="Cambria Math" w:hAnsi="Cambria Math"/>
                                            <w:i/>
                                            <w:szCs w:val="21"/>
                                          </w:rPr>
                                        </m:ctrlPr>
                                      </m:mPr>
                                      <m:mr>
                                        <m:e>
                                          <m:sSub>
                                            <m:sSubPr>
                                              <m:ctrlPr>
                                                <w:rPr>
                                                  <w:rFonts w:ascii="Cambria Math" w:hAnsi="Cambria Math"/>
                                                  <w:i/>
                                                  <w:szCs w:val="21"/>
                                                </w:rPr>
                                              </m:ctrlPr>
                                            </m:sSubPr>
                                            <m:e>
                                              <m:r>
                                                <w:rPr>
                                                  <w:rFonts w:ascii="Cambria Math" w:hAnsi="Cambria Math"/>
                                                  <w:szCs w:val="21"/>
                                                </w:rPr>
                                                <m:t>U</m:t>
                                              </m:r>
                                            </m:e>
                                            <m:sub>
                                              <m:r>
                                                <w:rPr>
                                                  <w:rFonts w:ascii="Cambria Math" w:hAnsi="Cambria Math"/>
                                                  <w:szCs w:val="21"/>
                                                </w:rPr>
                                                <m:t>+</m:t>
                                              </m:r>
                                            </m:sub>
                                          </m:sSub>
                                        </m:e>
                                        <m:e>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r>
                                            <m:rPr>
                                              <m:sty m:val="p"/>
                                            </m:rPr>
                                            <w:rPr>
                                              <w:rFonts w:ascii="Cambria Math" w:hAnsi="Cambria Math"/>
                                              <w:szCs w:val="21"/>
                                            </w:rPr>
                                            <m:t>&gt;</m:t>
                                          </m:r>
                                          <m:sSub>
                                            <m:sSubPr>
                                              <m:ctrlPr>
                                                <w:rPr>
                                                  <w:rFonts w:ascii="Cambria Math" w:hAnsi="Cambria Math"/>
                                                  <w:i/>
                                                  <w:szCs w:val="21"/>
                                                </w:rPr>
                                              </m:ctrlPr>
                                            </m:sSubPr>
                                            <m:e>
                                              <m:r>
                                                <w:rPr>
                                                  <w:rFonts w:ascii="Cambria Math" w:hAnsi="Cambria Math"/>
                                                  <w:szCs w:val="21"/>
                                                </w:rPr>
                                                <m:t>U</m:t>
                                              </m:r>
                                            </m:e>
                                            <m:sub>
                                              <m:r>
                                                <w:rPr>
                                                  <w:rFonts w:ascii="Cambria Math" w:hAnsi="Cambria Math"/>
                                                  <w:szCs w:val="21"/>
                                                </w:rPr>
                                                <m:t>+</m:t>
                                              </m:r>
                                            </m:sub>
                                          </m:sSub>
                                        </m:e>
                                      </m:mr>
                                    </m:m>
                                  </m:e>
                                  <m:e>
                                    <m:sSub>
                                      <m:sSubPr>
                                        <m:ctrlPr>
                                          <w:rPr>
                                            <w:rFonts w:ascii="Cambria Math" w:hAnsi="Cambria Math"/>
                                            <w:i/>
                                            <w:szCs w:val="21"/>
                                          </w:rPr>
                                        </m:ctrlPr>
                                      </m:sSubPr>
                                      <m:e>
                                        <m:r>
                                          <w:rPr>
                                            <w:rFonts w:ascii="Cambria Math" w:hAnsi="Cambria Math"/>
                                            <w:szCs w:val="21"/>
                                          </w:rPr>
                                          <m:t>VD</m:t>
                                        </m:r>
                                      </m:e>
                                      <m:sub>
                                        <m:r>
                                          <w:rPr>
                                            <w:rFonts w:ascii="Cambria Math" w:hAnsi="Cambria Math"/>
                                            <w:szCs w:val="21"/>
                                          </w:rPr>
                                          <m:t>1</m:t>
                                        </m:r>
                                      </m:sub>
                                    </m:sSub>
                                    <m:r>
                                      <m:rPr>
                                        <m:sty m:val="p"/>
                                      </m:rPr>
                                      <w:rPr>
                                        <w:rFonts w:ascii="Cambria Math" w:hAnsi="Cambria Math"/>
                                        <w:szCs w:val="21"/>
                                      </w:rPr>
                                      <m:t>导通，</m:t>
                                    </m:r>
                                    <m:sSub>
                                      <m:sSubPr>
                                        <m:ctrlPr>
                                          <w:rPr>
                                            <w:rFonts w:ascii="Cambria Math" w:hAnsi="Cambria Math"/>
                                            <w:i/>
                                            <w:szCs w:val="21"/>
                                          </w:rPr>
                                        </m:ctrlPr>
                                      </m:sSubPr>
                                      <m:e>
                                        <m:r>
                                          <w:rPr>
                                            <w:rFonts w:ascii="Cambria Math" w:hAnsi="Cambria Math"/>
                                            <w:szCs w:val="21"/>
                                          </w:rPr>
                                          <m:t>VD</m:t>
                                        </m:r>
                                      </m:e>
                                      <m:sub>
                                        <m:r>
                                          <w:rPr>
                                            <w:rFonts w:ascii="Cambria Math" w:hAnsi="Cambria Math"/>
                                            <w:szCs w:val="21"/>
                                          </w:rPr>
                                          <m:t>2</m:t>
                                        </m:r>
                                      </m:sub>
                                    </m:sSub>
                                    <m:r>
                                      <m:rPr>
                                        <m:sty m:val="p"/>
                                      </m:rPr>
                                      <w:rPr>
                                        <w:rFonts w:ascii="Cambria Math" w:hAnsi="Cambria Math"/>
                                        <w:szCs w:val="21"/>
                                      </w:rPr>
                                      <m:t>截止</m:t>
                                    </m:r>
                                  </m:e>
                                </m:mr>
                              </m:m>
                            </m:e>
                          </m:mr>
                          <m:mr>
                            <m:e>
                              <m:m>
                                <m:mPr>
                                  <m:mcs>
                                    <m:mc>
                                      <m:mcPr>
                                        <m:count m:val="3"/>
                                        <m:mcJc m:val="center"/>
                                      </m:mcPr>
                                    </m:mc>
                                  </m:mcs>
                                  <m:ctrlPr>
                                    <w:rPr>
                                      <w:rFonts w:ascii="Cambria Math" w:hAnsi="Cambria Math"/>
                                      <w:i/>
                                      <w:szCs w:val="21"/>
                                    </w:rPr>
                                  </m:ctrlPr>
                                </m:mPr>
                                <m:mr>
                                  <m:e>
                                    <m:sSub>
                                      <m:sSubPr>
                                        <m:ctrlPr>
                                          <w:rPr>
                                            <w:rFonts w:ascii="Cambria Math" w:hAnsi="Cambria Math"/>
                                            <w:i/>
                                            <w:szCs w:val="21"/>
                                          </w:rPr>
                                        </m:ctrlPr>
                                      </m:sSubPr>
                                      <m:e>
                                        <m:r>
                                          <w:rPr>
                                            <w:rFonts w:ascii="Cambria Math" w:hAnsi="Cambria Math"/>
                                            <w:szCs w:val="21"/>
                                          </w:rPr>
                                          <m:t>U</m:t>
                                        </m:r>
                                      </m:e>
                                      <m:sub>
                                        <m:r>
                                          <w:rPr>
                                            <w:rFonts w:ascii="Cambria Math" w:hAnsi="Cambria Math"/>
                                            <w:szCs w:val="21"/>
                                          </w:rPr>
                                          <m:t>-</m:t>
                                        </m:r>
                                      </m:sub>
                                    </m:sSub>
                                  </m:e>
                                  <m:e>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r>
                                      <m:rPr>
                                        <m:sty m:val="p"/>
                                      </m:rPr>
                                      <w:rPr>
                                        <w:rFonts w:ascii="Cambria Math" w:hAnsi="Cambria Math"/>
                                        <w:szCs w:val="21"/>
                                      </w:rPr>
                                      <m:t>&lt;</m:t>
                                    </m:r>
                                    <m:sSub>
                                      <m:sSubPr>
                                        <m:ctrlPr>
                                          <w:rPr>
                                            <w:rFonts w:ascii="Cambria Math" w:hAnsi="Cambria Math"/>
                                            <w:i/>
                                            <w:szCs w:val="21"/>
                                          </w:rPr>
                                        </m:ctrlPr>
                                      </m:sSubPr>
                                      <m:e>
                                        <m:r>
                                          <w:rPr>
                                            <w:rFonts w:ascii="Cambria Math" w:hAnsi="Cambria Math"/>
                                            <w:szCs w:val="21"/>
                                          </w:rPr>
                                          <m:t>U</m:t>
                                        </m:r>
                                      </m:e>
                                      <m:sub>
                                        <m:r>
                                          <w:rPr>
                                            <w:rFonts w:ascii="Cambria Math" w:hAnsi="Cambria Math"/>
                                            <w:szCs w:val="21"/>
                                          </w:rPr>
                                          <m:t>-</m:t>
                                        </m:r>
                                      </m:sub>
                                    </m:sSub>
                                  </m:e>
                                  <m:e>
                                    <m:sSub>
                                      <m:sSubPr>
                                        <m:ctrlPr>
                                          <w:rPr>
                                            <w:rFonts w:ascii="Cambria Math" w:hAnsi="Cambria Math"/>
                                            <w:i/>
                                            <w:szCs w:val="21"/>
                                          </w:rPr>
                                        </m:ctrlPr>
                                      </m:sSubPr>
                                      <m:e>
                                        <m:r>
                                          <w:rPr>
                                            <w:rFonts w:ascii="Cambria Math" w:hAnsi="Cambria Math"/>
                                            <w:szCs w:val="21"/>
                                          </w:rPr>
                                          <m:t>VD</m:t>
                                        </m:r>
                                      </m:e>
                                      <m:sub>
                                        <m:r>
                                          <w:rPr>
                                            <w:rFonts w:ascii="Cambria Math" w:hAnsi="Cambria Math"/>
                                            <w:szCs w:val="21"/>
                                          </w:rPr>
                                          <m:t>1</m:t>
                                        </m:r>
                                      </m:sub>
                                    </m:sSub>
                                    <m:r>
                                      <m:rPr>
                                        <m:sty m:val="p"/>
                                      </m:rPr>
                                      <w:rPr>
                                        <w:rFonts w:ascii="Cambria Math" w:hAnsi="Cambria Math"/>
                                        <w:szCs w:val="21"/>
                                      </w:rPr>
                                      <m:t>截止，</m:t>
                                    </m:r>
                                    <m:sSub>
                                      <m:sSubPr>
                                        <m:ctrlPr>
                                          <w:rPr>
                                            <w:rFonts w:ascii="Cambria Math" w:hAnsi="Cambria Math"/>
                                            <w:i/>
                                            <w:szCs w:val="21"/>
                                          </w:rPr>
                                        </m:ctrlPr>
                                      </m:sSubPr>
                                      <m:e>
                                        <m:r>
                                          <w:rPr>
                                            <w:rFonts w:ascii="Cambria Math" w:hAnsi="Cambria Math"/>
                                            <w:szCs w:val="21"/>
                                          </w:rPr>
                                          <m:t>VD</m:t>
                                        </m:r>
                                      </m:e>
                                      <m:sub>
                                        <m:r>
                                          <w:rPr>
                                            <w:rFonts w:ascii="Cambria Math" w:hAnsi="Cambria Math"/>
                                            <w:szCs w:val="21"/>
                                          </w:rPr>
                                          <m:t>2</m:t>
                                        </m:r>
                                      </m:sub>
                                    </m:sSub>
                                    <m:r>
                                      <m:rPr>
                                        <m:sty m:val="p"/>
                                      </m:rPr>
                                      <w:rPr>
                                        <w:rFonts w:ascii="Cambria Math" w:hAnsi="Cambria Math"/>
                                        <w:szCs w:val="21"/>
                                      </w:rPr>
                                      <m:t>导通</m:t>
                                    </m:r>
                                  </m:e>
                                </m:mr>
                              </m:m>
                            </m:e>
                          </m:mr>
                        </m:m>
                      </m:e>
                    </m:eqArr>
                  </m:e>
                </m:d>
              </m:oMath>
            </m:oMathPara>
          </w:p>
        </w:tc>
      </w:tr>
    </w:tbl>
    <w:p w:rsidR="004A60DC" w:rsidRDefault="00231494" w:rsidP="004A60DC">
      <w:pPr>
        <w:pStyle w:val="a4"/>
        <w:numPr>
          <w:ilvl w:val="0"/>
          <w:numId w:val="2"/>
        </w:numPr>
        <w:spacing w:beforeLines="50" w:before="156" w:afterLines="50" w:after="156"/>
        <w:ind w:left="410" w:hangingChars="170" w:hanging="410"/>
        <w:rPr>
          <w:b/>
          <w:sz w:val="24"/>
          <w:szCs w:val="24"/>
        </w:rPr>
      </w:pPr>
      <w:r>
        <w:rPr>
          <w:rFonts w:hint="eastAsia"/>
          <w:b/>
          <w:sz w:val="24"/>
          <w:szCs w:val="24"/>
        </w:rPr>
        <w:t>P</w:t>
      </w:r>
      <w:r w:rsidR="004A60DC">
        <w:rPr>
          <w:rFonts w:hint="eastAsia"/>
          <w:b/>
          <w:sz w:val="24"/>
          <w:szCs w:val="24"/>
        </w:rPr>
        <w:t>调节器</w:t>
      </w:r>
      <w:r w:rsidR="004A60DC" w:rsidRPr="004A60DC">
        <w:rPr>
          <w:rFonts w:hint="eastAsia"/>
          <w:b/>
          <w:sz w:val="24"/>
          <w:szCs w:val="24"/>
        </w:rPr>
        <w:t>输入输出特性</w:t>
      </w:r>
    </w:p>
    <w:tbl>
      <w:tblPr>
        <w:tblStyle w:val="a3"/>
        <w:tblW w:w="0" w:type="auto"/>
        <w:tblInd w:w="410" w:type="dxa"/>
        <w:tblLook w:val="04A0" w:firstRow="1" w:lastRow="0" w:firstColumn="1" w:lastColumn="0" w:noHBand="0" w:noVBand="1"/>
      </w:tblPr>
      <w:tblGrid>
        <w:gridCol w:w="4812"/>
        <w:gridCol w:w="3300"/>
      </w:tblGrid>
      <w:tr w:rsidR="00BA7A47" w:rsidTr="00BA7A47">
        <w:tc>
          <w:tcPr>
            <w:tcW w:w="4476" w:type="dxa"/>
          </w:tcPr>
          <w:p w:rsidR="00A9680C" w:rsidRDefault="00BA7A47" w:rsidP="00E516DE">
            <w:pPr>
              <w:pStyle w:val="a4"/>
              <w:ind w:firstLineChars="0" w:firstLine="0"/>
              <w:rPr>
                <w:b/>
                <w:sz w:val="24"/>
                <w:szCs w:val="24"/>
              </w:rPr>
            </w:pPr>
            <w:r>
              <w:rPr>
                <w:rFonts w:hint="eastAsia"/>
                <w:b/>
                <w:noProof/>
                <w:sz w:val="24"/>
                <w:szCs w:val="24"/>
              </w:rPr>
              <w:lastRenderedPageBreak/>
              <w:drawing>
                <wp:inline distT="0" distB="0" distL="0" distR="0" wp14:anchorId="4737E150" wp14:editId="45CB9507">
                  <wp:extent cx="2918729" cy="136800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调节器输入输出特性.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18729" cy="1368000"/>
                          </a:xfrm>
                          <a:prstGeom prst="rect">
                            <a:avLst/>
                          </a:prstGeom>
                        </pic:spPr>
                      </pic:pic>
                    </a:graphicData>
                  </a:graphic>
                </wp:inline>
              </w:drawing>
            </w:r>
          </w:p>
        </w:tc>
        <w:tc>
          <w:tcPr>
            <w:tcW w:w="3636" w:type="dxa"/>
            <w:vAlign w:val="center"/>
          </w:tcPr>
          <w:p w:rsidR="00A9680C" w:rsidRDefault="00CF1C82" w:rsidP="00BA7A47">
            <w:pPr>
              <w:pStyle w:val="a4"/>
              <w:ind w:firstLineChars="0" w:firstLine="0"/>
              <w:jc w:val="center"/>
              <w:rPr>
                <w:b/>
                <w:sz w:val="24"/>
                <w:szCs w:val="24"/>
              </w:rPr>
            </w:pPr>
            <w:r>
              <w:rPr>
                <w:b/>
                <w:noProof/>
                <w:sz w:val="24"/>
                <w:szCs w:val="24"/>
              </w:rPr>
              <w:drawing>
                <wp:inline distT="0" distB="0" distL="0" distR="0">
                  <wp:extent cx="1890114" cy="12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调节器输入输出特性2.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0114" cy="1260000"/>
                          </a:xfrm>
                          <a:prstGeom prst="rect">
                            <a:avLst/>
                          </a:prstGeom>
                        </pic:spPr>
                      </pic:pic>
                    </a:graphicData>
                  </a:graphic>
                </wp:inline>
              </w:drawing>
            </w:r>
          </w:p>
        </w:tc>
      </w:tr>
    </w:tbl>
    <w:p w:rsidR="00A9680C" w:rsidRDefault="00A9680C" w:rsidP="004A60DC">
      <w:pPr>
        <w:pStyle w:val="a4"/>
        <w:numPr>
          <w:ilvl w:val="0"/>
          <w:numId w:val="2"/>
        </w:numPr>
        <w:spacing w:beforeLines="50" w:before="156" w:afterLines="50" w:after="156"/>
        <w:ind w:left="410" w:hangingChars="170" w:hanging="410"/>
        <w:rPr>
          <w:b/>
          <w:sz w:val="24"/>
          <w:szCs w:val="24"/>
        </w:rPr>
      </w:pPr>
      <w:r>
        <w:rPr>
          <w:rFonts w:hint="eastAsia"/>
          <w:b/>
          <w:sz w:val="24"/>
          <w:szCs w:val="24"/>
        </w:rPr>
        <w:t>反号器的调试</w:t>
      </w:r>
    </w:p>
    <w:tbl>
      <w:tblPr>
        <w:tblStyle w:val="a3"/>
        <w:tblW w:w="0" w:type="auto"/>
        <w:tblInd w:w="410" w:type="dxa"/>
        <w:tblLook w:val="04A0" w:firstRow="1" w:lastRow="0" w:firstColumn="1" w:lastColumn="0" w:noHBand="0" w:noVBand="1"/>
      </w:tblPr>
      <w:tblGrid>
        <w:gridCol w:w="4179"/>
        <w:gridCol w:w="3933"/>
      </w:tblGrid>
      <w:tr w:rsidR="004A60DC" w:rsidTr="005254EE">
        <w:tc>
          <w:tcPr>
            <w:tcW w:w="4261" w:type="dxa"/>
          </w:tcPr>
          <w:p w:rsidR="004A60DC" w:rsidRDefault="00895EC2" w:rsidP="004A60DC">
            <w:pPr>
              <w:pStyle w:val="a4"/>
              <w:ind w:firstLineChars="0" w:firstLine="0"/>
              <w:rPr>
                <w:b/>
                <w:sz w:val="24"/>
                <w:szCs w:val="24"/>
              </w:rPr>
            </w:pPr>
            <w:r>
              <w:rPr>
                <w:rFonts w:hint="eastAsia"/>
                <w:b/>
                <w:noProof/>
                <w:sz w:val="24"/>
                <w:szCs w:val="24"/>
              </w:rPr>
              <w:drawing>
                <wp:inline distT="0" distB="0" distL="0" distR="0" wp14:anchorId="00BC1295" wp14:editId="4A218E02">
                  <wp:extent cx="2160000" cy="1350000"/>
                  <wp:effectExtent l="0" t="0" r="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反号器.bmp"/>
                          <pic:cNvPicPr/>
                        </pic:nvPicPr>
                        <pic:blipFill>
                          <a:blip r:embed="rId12">
                            <a:extLst>
                              <a:ext uri="{28A0092B-C50C-407E-A947-70E740481C1C}">
                                <a14:useLocalDpi xmlns:a14="http://schemas.microsoft.com/office/drawing/2010/main" val="0"/>
                              </a:ext>
                            </a:extLst>
                          </a:blip>
                          <a:stretch>
                            <a:fillRect/>
                          </a:stretch>
                        </pic:blipFill>
                        <pic:spPr>
                          <a:xfrm>
                            <a:off x="0" y="0"/>
                            <a:ext cx="2160000" cy="1350000"/>
                          </a:xfrm>
                          <a:prstGeom prst="rect">
                            <a:avLst/>
                          </a:prstGeom>
                        </pic:spPr>
                      </pic:pic>
                    </a:graphicData>
                  </a:graphic>
                </wp:inline>
              </w:drawing>
            </w:r>
          </w:p>
        </w:tc>
        <w:tc>
          <w:tcPr>
            <w:tcW w:w="4261" w:type="dxa"/>
            <w:vAlign w:val="center"/>
          </w:tcPr>
          <w:p w:rsidR="00895EC2" w:rsidRPr="004A60DC" w:rsidRDefault="000C05FF" w:rsidP="005254EE">
            <w:pPr>
              <w:pStyle w:val="a4"/>
              <w:ind w:firstLineChars="0" w:firstLine="0"/>
              <w:jc w:val="center"/>
              <w:rPr>
                <w:szCs w:val="21"/>
              </w:rPr>
            </w:pPr>
            <m:oMathPara>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o</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R</m:t>
                        </m:r>
                      </m:e>
                      <m:sub>
                        <m:r>
                          <w:rPr>
                            <w:rFonts w:ascii="Cambria Math" w:hAnsi="Cambria Math"/>
                            <w:szCs w:val="21"/>
                          </w:rPr>
                          <m:t>f1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R</m:t>
                        </m:r>
                      </m:e>
                      <m:sub>
                        <m:r>
                          <w:rPr>
                            <w:rFonts w:ascii="Cambria Math" w:hAnsi="Cambria Math"/>
                            <w:szCs w:val="21"/>
                          </w:rPr>
                          <m:t>f2</m:t>
                        </m:r>
                      </m:sub>
                    </m:sSub>
                  </m:num>
                  <m:den>
                    <m:sSub>
                      <m:sSubPr>
                        <m:ctrlPr>
                          <w:rPr>
                            <w:rFonts w:ascii="Cambria Math" w:hAnsi="Cambria Math"/>
                            <w:i/>
                            <w:szCs w:val="21"/>
                          </w:rPr>
                        </m:ctrlPr>
                      </m:sSubPr>
                      <m:e>
                        <m:r>
                          <w:rPr>
                            <w:rFonts w:ascii="Cambria Math" w:hAnsi="Cambria Math"/>
                            <w:szCs w:val="21"/>
                          </w:rPr>
                          <m:t>R</m:t>
                        </m:r>
                      </m:e>
                      <m:sub>
                        <m:r>
                          <w:rPr>
                            <w:rFonts w:ascii="Cambria Math" w:hAnsi="Cambria Math"/>
                            <w:szCs w:val="21"/>
                          </w:rPr>
                          <m:t>1</m:t>
                        </m:r>
                      </m:sub>
                    </m:sSub>
                  </m:den>
                </m:f>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oMath>
            </m:oMathPara>
          </w:p>
          <w:p w:rsidR="00895EC2" w:rsidRPr="004A60DC" w:rsidRDefault="00895EC2" w:rsidP="005254EE">
            <w:pPr>
              <w:pStyle w:val="a4"/>
              <w:ind w:firstLineChars="0" w:firstLine="0"/>
              <w:jc w:val="center"/>
              <w:rPr>
                <w:szCs w:val="21"/>
              </w:rPr>
            </w:pPr>
          </w:p>
          <w:p w:rsidR="004A60DC" w:rsidRDefault="000C05FF" w:rsidP="005254EE">
            <w:pPr>
              <w:pStyle w:val="a4"/>
              <w:ind w:firstLineChars="0" w:firstLine="0"/>
              <w:jc w:val="center"/>
              <w:rPr>
                <w:b/>
                <w:sz w:val="24"/>
                <w:szCs w:val="24"/>
              </w:rPr>
            </w:pPr>
            <m:oMath>
              <m:sSub>
                <m:sSubPr>
                  <m:ctrlPr>
                    <w:rPr>
                      <w:rFonts w:ascii="Cambria Math" w:hAnsi="Cambria Math"/>
                      <w:i/>
                      <w:szCs w:val="21"/>
                    </w:rPr>
                  </m:ctrlPr>
                </m:sSubPr>
                <m:e>
                  <m:r>
                    <w:rPr>
                      <w:rFonts w:ascii="Cambria Math" w:hAnsi="Cambria Math"/>
                      <w:szCs w:val="21"/>
                    </w:rPr>
                    <m:t>R</m:t>
                  </m:r>
                </m:e>
                <m:sub>
                  <m:r>
                    <w:rPr>
                      <w:rFonts w:ascii="Cambria Math" w:hAnsi="Cambria Math"/>
                      <w:szCs w:val="21"/>
                    </w:rPr>
                    <m:t>f1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R</m:t>
                  </m:r>
                </m:e>
                <m:sub>
                  <m:r>
                    <w:rPr>
                      <w:rFonts w:ascii="Cambria Math" w:hAnsi="Cambria Math"/>
                      <w:szCs w:val="21"/>
                    </w:rPr>
                    <m:t>f2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R</m:t>
                  </m:r>
                </m:e>
                <m:sub>
                  <m:r>
                    <w:rPr>
                      <w:rFonts w:ascii="Cambria Math" w:hAnsi="Cambria Math"/>
                      <w:szCs w:val="21"/>
                    </w:rPr>
                    <m:t>1</m:t>
                  </m:r>
                </m:sub>
              </m:sSub>
            </m:oMath>
            <w:r w:rsidR="00895EC2">
              <w:rPr>
                <w:rFonts w:hint="eastAsia"/>
                <w:szCs w:val="21"/>
              </w:rPr>
              <w:t xml:space="preserve"> </w:t>
            </w:r>
            <w:r w:rsidR="00895EC2">
              <w:rPr>
                <w:rFonts w:hint="eastAsia"/>
                <w:szCs w:val="21"/>
              </w:rPr>
              <w:t>时</w:t>
            </w:r>
            <w:r w:rsidR="00895EC2">
              <w:rPr>
                <w:rFonts w:hint="eastAsia"/>
                <w:szCs w:val="21"/>
              </w:rPr>
              <w:t xml:space="preserve"> </w:t>
            </w:r>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o</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oMath>
          </w:p>
        </w:tc>
      </w:tr>
    </w:tbl>
    <w:p w:rsidR="004A60DC" w:rsidRPr="00E23EA2" w:rsidRDefault="004A60DC" w:rsidP="00C5561F">
      <w:pPr>
        <w:pStyle w:val="a4"/>
        <w:numPr>
          <w:ilvl w:val="0"/>
          <w:numId w:val="1"/>
        </w:numPr>
        <w:ind w:left="562" w:hangingChars="200" w:hanging="562"/>
        <w:rPr>
          <w:b/>
          <w:sz w:val="28"/>
          <w:szCs w:val="28"/>
        </w:rPr>
      </w:pPr>
      <w:r w:rsidRPr="00E23EA2">
        <w:rPr>
          <w:rFonts w:hint="eastAsia"/>
          <w:b/>
          <w:sz w:val="28"/>
          <w:szCs w:val="28"/>
        </w:rPr>
        <w:t>实验内容</w:t>
      </w:r>
    </w:p>
    <w:p w:rsidR="002F2A97" w:rsidRDefault="00F70FD2" w:rsidP="007F2B25">
      <w:pPr>
        <w:pStyle w:val="a4"/>
        <w:numPr>
          <w:ilvl w:val="0"/>
          <w:numId w:val="19"/>
        </w:numPr>
        <w:spacing w:beforeLines="50" w:before="156" w:afterLines="50" w:after="156"/>
        <w:ind w:firstLineChars="0"/>
        <w:rPr>
          <w:b/>
          <w:sz w:val="24"/>
          <w:szCs w:val="24"/>
        </w:rPr>
      </w:pPr>
      <w:r w:rsidRPr="00F70FD2">
        <w:rPr>
          <w:rFonts w:hint="eastAsia"/>
          <w:b/>
          <w:sz w:val="24"/>
          <w:szCs w:val="24"/>
        </w:rPr>
        <w:t>三相变流桥</w:t>
      </w:r>
      <w:r w:rsidR="00494930">
        <w:rPr>
          <w:rFonts w:hint="eastAsia"/>
          <w:b/>
          <w:sz w:val="24"/>
          <w:szCs w:val="24"/>
        </w:rPr>
        <w:t>路</w:t>
      </w:r>
      <w:r w:rsidRPr="00F70FD2">
        <w:rPr>
          <w:rFonts w:hint="eastAsia"/>
          <w:b/>
          <w:sz w:val="24"/>
          <w:szCs w:val="24"/>
        </w:rPr>
        <w:t>的调试</w:t>
      </w:r>
    </w:p>
    <w:p w:rsidR="000746DD" w:rsidRDefault="000746DD" w:rsidP="00F70FD2">
      <w:pPr>
        <w:pStyle w:val="a4"/>
        <w:ind w:firstLineChars="0" w:firstLine="0"/>
        <w:jc w:val="center"/>
      </w:pPr>
      <w:r>
        <w:rPr>
          <w:rFonts w:hint="eastAsia"/>
          <w:noProof/>
        </w:rPr>
        <w:drawing>
          <wp:inline distT="0" distB="0" distL="0" distR="0" wp14:anchorId="34361018" wp14:editId="19143DD7">
            <wp:extent cx="4320000" cy="232591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t范围确定.bmp"/>
                    <pic:cNvPicPr/>
                  </pic:nvPicPr>
                  <pic:blipFill>
                    <a:blip r:embed="rId13">
                      <a:extLst>
                        <a:ext uri="{28A0092B-C50C-407E-A947-70E740481C1C}">
                          <a14:useLocalDpi xmlns:a14="http://schemas.microsoft.com/office/drawing/2010/main" val="0"/>
                        </a:ext>
                      </a:extLst>
                    </a:blip>
                    <a:stretch>
                      <a:fillRect/>
                    </a:stretch>
                  </pic:blipFill>
                  <pic:spPr>
                    <a:xfrm>
                      <a:off x="0" y="0"/>
                      <a:ext cx="4320000" cy="2325914"/>
                    </a:xfrm>
                    <a:prstGeom prst="rect">
                      <a:avLst/>
                    </a:prstGeom>
                  </pic:spPr>
                </pic:pic>
              </a:graphicData>
            </a:graphic>
          </wp:inline>
        </w:drawing>
      </w:r>
    </w:p>
    <w:p w:rsidR="00F70FD2" w:rsidRDefault="00F70FD2" w:rsidP="00F70FD2">
      <w:pPr>
        <w:pStyle w:val="a4"/>
        <w:spacing w:afterLines="50" w:after="156"/>
        <w:ind w:firstLineChars="0" w:firstLine="0"/>
        <w:jc w:val="center"/>
      </w:pPr>
      <w:r>
        <w:rPr>
          <w:rFonts w:hint="eastAsia"/>
        </w:rPr>
        <w:t>图</w:t>
      </w:r>
      <w:r>
        <w:rPr>
          <w:rFonts w:hint="eastAsia"/>
        </w:rPr>
        <w:t xml:space="preserve">1 </w:t>
      </w:r>
      <w:r w:rsidRPr="00F70FD2">
        <w:rPr>
          <w:rFonts w:hint="eastAsia"/>
          <w:szCs w:val="21"/>
        </w:rPr>
        <w:t>三相变流桥</w:t>
      </w:r>
      <w:r>
        <w:rPr>
          <w:rFonts w:hint="eastAsia"/>
        </w:rPr>
        <w:t>原理图</w:t>
      </w:r>
    </w:p>
    <w:p w:rsidR="000746DD" w:rsidRPr="00F70FD2" w:rsidRDefault="009F736D" w:rsidP="00A01A11">
      <w:pPr>
        <w:pStyle w:val="a4"/>
        <w:spacing w:beforeLines="50" w:before="156" w:afterLines="50" w:after="156"/>
        <w:ind w:leftChars="197" w:left="427" w:hangingChars="6" w:hanging="13"/>
        <w:rPr>
          <w:szCs w:val="21"/>
        </w:rPr>
      </w:pPr>
      <w:r>
        <w:rPr>
          <w:rFonts w:hint="eastAsia"/>
          <w:szCs w:val="21"/>
        </w:rPr>
        <w:t>将正限幅电位器</w:t>
      </w:r>
      <w:r>
        <w:rPr>
          <w:rFonts w:hint="eastAsia"/>
          <w:szCs w:val="21"/>
        </w:rPr>
        <w:t>RP</w:t>
      </w:r>
      <w:r w:rsidRPr="007C6A4E">
        <w:rPr>
          <w:rFonts w:hint="eastAsia"/>
          <w:szCs w:val="21"/>
          <w:vertAlign w:val="subscript"/>
        </w:rPr>
        <w:t>1</w:t>
      </w:r>
      <w:r>
        <w:rPr>
          <w:rFonts w:hint="eastAsia"/>
          <w:szCs w:val="21"/>
        </w:rPr>
        <w:t>调到</w:t>
      </w:r>
      <w:r>
        <w:rPr>
          <w:rFonts w:hint="eastAsia"/>
          <w:szCs w:val="21"/>
        </w:rPr>
        <w:t>0</w:t>
      </w:r>
      <w:r>
        <w:rPr>
          <w:rFonts w:hint="eastAsia"/>
          <w:szCs w:val="21"/>
        </w:rPr>
        <w:t>，使得</w:t>
      </w:r>
      <w:r w:rsidR="000746DD" w:rsidRPr="00F70FD2">
        <w:rPr>
          <w:rFonts w:hint="eastAsia"/>
          <w:szCs w:val="21"/>
        </w:rPr>
        <w:t>正给定</w:t>
      </w:r>
      <w:r w:rsidR="000746DD" w:rsidRPr="00F70FD2">
        <w:rPr>
          <w:rFonts w:hint="eastAsia"/>
          <w:szCs w:val="21"/>
        </w:rPr>
        <w:t>U</w:t>
      </w:r>
      <w:r w:rsidR="000746DD" w:rsidRPr="00A9680C">
        <w:rPr>
          <w:rFonts w:hint="eastAsia"/>
          <w:szCs w:val="21"/>
          <w:vertAlign w:val="subscript"/>
        </w:rPr>
        <w:t>g</w:t>
      </w:r>
      <w:r w:rsidR="00F70FD2">
        <w:rPr>
          <w:rFonts w:hint="eastAsia"/>
          <w:szCs w:val="21"/>
        </w:rPr>
        <w:t>=</w:t>
      </w:r>
      <w:r w:rsidR="000746DD" w:rsidRPr="00F70FD2">
        <w:rPr>
          <w:rFonts w:hint="eastAsia"/>
          <w:szCs w:val="21"/>
        </w:rPr>
        <w:t>0</w:t>
      </w:r>
      <w:r w:rsidR="000746DD" w:rsidRPr="00F70FD2">
        <w:rPr>
          <w:rFonts w:hint="eastAsia"/>
          <w:szCs w:val="21"/>
        </w:rPr>
        <w:t>，</w:t>
      </w:r>
      <w:r w:rsidR="009F3D55" w:rsidRPr="00F70FD2">
        <w:rPr>
          <w:rFonts w:hint="eastAsia"/>
          <w:szCs w:val="21"/>
        </w:rPr>
        <w:t>将开关</w:t>
      </w:r>
      <w:r w:rsidR="009F3D55" w:rsidRPr="00F70FD2">
        <w:rPr>
          <w:rFonts w:hint="eastAsia"/>
          <w:szCs w:val="21"/>
        </w:rPr>
        <w:t>S</w:t>
      </w:r>
      <w:r w:rsidR="009F3D55" w:rsidRPr="00A9680C">
        <w:rPr>
          <w:rFonts w:hint="eastAsia"/>
          <w:szCs w:val="21"/>
          <w:vertAlign w:val="subscript"/>
        </w:rPr>
        <w:t>2</w:t>
      </w:r>
      <w:r w:rsidR="009F3D55" w:rsidRPr="00F70FD2">
        <w:rPr>
          <w:rFonts w:hint="eastAsia"/>
          <w:szCs w:val="21"/>
        </w:rPr>
        <w:t>打到运行侧，</w:t>
      </w:r>
      <w:r w:rsidR="000746DD" w:rsidRPr="00F70FD2">
        <w:rPr>
          <w:rFonts w:hint="eastAsia"/>
          <w:szCs w:val="21"/>
        </w:rPr>
        <w:t>调节</w:t>
      </w:r>
      <w:r w:rsidR="00F70FD2">
        <w:rPr>
          <w:rFonts w:hint="eastAsia"/>
          <w:szCs w:val="21"/>
        </w:rPr>
        <w:t>“</w:t>
      </w:r>
      <w:r w:rsidR="00F70FD2" w:rsidRPr="00A01A11">
        <w:rPr>
          <w:rFonts w:hint="eastAsia"/>
          <w:szCs w:val="21"/>
        </w:rPr>
        <w:t>三相变流桥路”挂件上的</w:t>
      </w:r>
      <w:r w:rsidR="009F3D55" w:rsidRPr="00F70FD2">
        <w:rPr>
          <w:rFonts w:hint="eastAsia"/>
          <w:szCs w:val="21"/>
        </w:rPr>
        <w:t>“偏移电压与调节电阻</w:t>
      </w:r>
      <w:r w:rsidR="009F3D55" w:rsidRPr="00F70FD2">
        <w:rPr>
          <w:rFonts w:hint="eastAsia"/>
          <w:szCs w:val="21"/>
        </w:rPr>
        <w:t>R</w:t>
      </w:r>
      <w:r w:rsidR="009F3D55" w:rsidRPr="00F70FD2">
        <w:rPr>
          <w:rFonts w:hint="eastAsia"/>
          <w:szCs w:val="21"/>
          <w:vertAlign w:val="subscript"/>
        </w:rPr>
        <w:t>P</w:t>
      </w:r>
      <w:r w:rsidR="009F3D55" w:rsidRPr="00F70FD2">
        <w:rPr>
          <w:rFonts w:hint="eastAsia"/>
          <w:szCs w:val="21"/>
        </w:rPr>
        <w:t>”，使输出</w:t>
      </w:r>
      <w:r w:rsidR="009F3D55" w:rsidRPr="00F70FD2">
        <w:rPr>
          <w:rFonts w:hint="eastAsia"/>
          <w:szCs w:val="21"/>
        </w:rPr>
        <w:t>U</w:t>
      </w:r>
      <w:r w:rsidR="009F3D55" w:rsidRPr="00F70FD2">
        <w:rPr>
          <w:rFonts w:hint="eastAsia"/>
          <w:szCs w:val="21"/>
          <w:vertAlign w:val="subscript"/>
        </w:rPr>
        <w:t>d</w:t>
      </w:r>
      <w:r w:rsidR="009F3D55" w:rsidRPr="00F70FD2">
        <w:rPr>
          <w:rFonts w:hint="eastAsia"/>
          <w:szCs w:val="21"/>
        </w:rPr>
        <w:t>=0</w:t>
      </w:r>
      <w:r w:rsidR="009F3D55" w:rsidRPr="00F70FD2">
        <w:rPr>
          <w:rFonts w:hint="eastAsia"/>
          <w:szCs w:val="21"/>
        </w:rPr>
        <w:t>。</w:t>
      </w:r>
    </w:p>
    <w:p w:rsidR="002F2A97" w:rsidRPr="00F70FD2" w:rsidRDefault="002F2A97" w:rsidP="007F2B25">
      <w:pPr>
        <w:pStyle w:val="a4"/>
        <w:numPr>
          <w:ilvl w:val="0"/>
          <w:numId w:val="19"/>
        </w:numPr>
        <w:spacing w:beforeLines="50" w:before="156" w:afterLines="50" w:after="156"/>
        <w:ind w:left="410" w:hangingChars="170" w:hanging="410"/>
        <w:rPr>
          <w:b/>
          <w:sz w:val="24"/>
          <w:szCs w:val="24"/>
        </w:rPr>
      </w:pPr>
      <w:r w:rsidRPr="00F70FD2">
        <w:rPr>
          <w:rFonts w:hint="eastAsia"/>
          <w:b/>
          <w:sz w:val="24"/>
          <w:szCs w:val="24"/>
        </w:rPr>
        <w:t>U</w:t>
      </w:r>
      <w:r w:rsidRPr="008B6887">
        <w:rPr>
          <w:rFonts w:hint="eastAsia"/>
          <w:b/>
          <w:sz w:val="24"/>
          <w:szCs w:val="24"/>
          <w:vertAlign w:val="subscript"/>
        </w:rPr>
        <w:t>ct</w:t>
      </w:r>
      <w:r w:rsidRPr="00F70FD2">
        <w:rPr>
          <w:rFonts w:hint="eastAsia"/>
          <w:b/>
          <w:sz w:val="24"/>
          <w:szCs w:val="24"/>
        </w:rPr>
        <w:t>调节范围的确定</w:t>
      </w:r>
    </w:p>
    <w:p w:rsidR="00D32698" w:rsidRPr="0087656F" w:rsidRDefault="0087656F" w:rsidP="00A01A11">
      <w:pPr>
        <w:pStyle w:val="a4"/>
        <w:spacing w:beforeLines="50" w:before="156" w:afterLines="50" w:after="156"/>
        <w:ind w:leftChars="197" w:left="427" w:hangingChars="6" w:hanging="13"/>
        <w:rPr>
          <w:szCs w:val="21"/>
        </w:rPr>
      </w:pPr>
      <w:r>
        <w:rPr>
          <w:rFonts w:hint="eastAsia"/>
          <w:szCs w:val="21"/>
        </w:rPr>
        <w:t>按图</w:t>
      </w:r>
      <w:r>
        <w:rPr>
          <w:rFonts w:hint="eastAsia"/>
          <w:szCs w:val="21"/>
        </w:rPr>
        <w:t>1</w:t>
      </w:r>
      <w:r>
        <w:rPr>
          <w:rFonts w:hint="eastAsia"/>
          <w:szCs w:val="21"/>
        </w:rPr>
        <w:t>接线，</w:t>
      </w:r>
      <w:r w:rsidR="0077181D" w:rsidRPr="0087656F">
        <w:rPr>
          <w:rFonts w:hint="eastAsia"/>
          <w:szCs w:val="21"/>
        </w:rPr>
        <w:t>U</w:t>
      </w:r>
      <w:r w:rsidR="0077181D" w:rsidRPr="0087656F">
        <w:rPr>
          <w:rFonts w:hint="eastAsia"/>
          <w:szCs w:val="21"/>
          <w:vertAlign w:val="subscript"/>
        </w:rPr>
        <w:t>g</w:t>
      </w:r>
      <w:r w:rsidR="0077181D" w:rsidRPr="0087656F">
        <w:rPr>
          <w:rFonts w:hint="eastAsia"/>
          <w:szCs w:val="21"/>
        </w:rPr>
        <w:t>由</w:t>
      </w:r>
      <w:r w:rsidR="0077181D" w:rsidRPr="0087656F">
        <w:rPr>
          <w:rFonts w:hint="eastAsia"/>
          <w:szCs w:val="21"/>
        </w:rPr>
        <w:t>0</w:t>
      </w:r>
      <w:r w:rsidR="0077181D" w:rsidRPr="0087656F">
        <w:rPr>
          <w:rFonts w:hint="eastAsia"/>
          <w:szCs w:val="21"/>
        </w:rPr>
        <w:t>开始调大，</w:t>
      </w:r>
      <w:r w:rsidR="0077181D" w:rsidRPr="0087656F">
        <w:rPr>
          <w:rFonts w:hint="eastAsia"/>
          <w:szCs w:val="21"/>
        </w:rPr>
        <w:t>U</w:t>
      </w:r>
      <w:r w:rsidR="0077181D" w:rsidRPr="0087656F">
        <w:rPr>
          <w:rFonts w:hint="eastAsia"/>
          <w:szCs w:val="21"/>
          <w:vertAlign w:val="subscript"/>
        </w:rPr>
        <w:t>d</w:t>
      </w:r>
      <w:r w:rsidR="0077181D" w:rsidRPr="0087656F">
        <w:rPr>
          <w:rFonts w:hint="eastAsia"/>
          <w:szCs w:val="21"/>
        </w:rPr>
        <w:t>随之增大，当</w:t>
      </w:r>
      <w:r w:rsidR="0077181D" w:rsidRPr="0087656F">
        <w:rPr>
          <w:rFonts w:hint="eastAsia"/>
          <w:szCs w:val="21"/>
        </w:rPr>
        <w:t>U</w:t>
      </w:r>
      <w:r w:rsidR="0077181D" w:rsidRPr="0087656F">
        <w:rPr>
          <w:rFonts w:hint="eastAsia"/>
          <w:szCs w:val="21"/>
          <w:vertAlign w:val="subscript"/>
        </w:rPr>
        <w:t>g</w:t>
      </w:r>
      <w:r w:rsidR="00D32698" w:rsidRPr="0087656F">
        <w:rPr>
          <w:rFonts w:hint="eastAsia"/>
          <w:szCs w:val="21"/>
        </w:rPr>
        <w:t>=</w:t>
      </w:r>
      <w:r w:rsidR="0077181D" w:rsidRPr="0087656F">
        <w:rPr>
          <w:rFonts w:hint="eastAsia"/>
          <w:szCs w:val="21"/>
        </w:rPr>
        <w:t>U</w:t>
      </w:r>
      <w:r w:rsidR="0077181D" w:rsidRPr="0087656F">
        <w:rPr>
          <w:rFonts w:hint="eastAsia"/>
          <w:szCs w:val="21"/>
          <w:vertAlign w:val="subscript"/>
        </w:rPr>
        <w:t>g</w:t>
      </w:r>
      <w:r w:rsidR="0077181D" w:rsidRPr="0087656F">
        <w:rPr>
          <w:szCs w:val="21"/>
        </w:rPr>
        <w:t>’</w:t>
      </w:r>
      <w:r w:rsidR="0077181D" w:rsidRPr="0087656F">
        <w:rPr>
          <w:rFonts w:hint="eastAsia"/>
          <w:szCs w:val="21"/>
        </w:rPr>
        <w:t>时</w:t>
      </w:r>
      <w:r w:rsidR="0077181D" w:rsidRPr="0087656F">
        <w:rPr>
          <w:rFonts w:hint="eastAsia"/>
          <w:szCs w:val="21"/>
        </w:rPr>
        <w:t xml:space="preserve"> U</w:t>
      </w:r>
      <w:r w:rsidR="0077181D" w:rsidRPr="0087656F">
        <w:rPr>
          <w:rFonts w:hint="eastAsia"/>
          <w:szCs w:val="21"/>
          <w:vertAlign w:val="subscript"/>
        </w:rPr>
        <w:t>d</w:t>
      </w:r>
      <w:r w:rsidR="00D32698" w:rsidRPr="0087656F">
        <w:rPr>
          <w:rFonts w:hint="eastAsia"/>
          <w:szCs w:val="21"/>
        </w:rPr>
        <w:t>= U</w:t>
      </w:r>
      <w:r w:rsidR="00D32698" w:rsidRPr="0087656F">
        <w:rPr>
          <w:rFonts w:hint="eastAsia"/>
          <w:szCs w:val="21"/>
          <w:vertAlign w:val="subscript"/>
        </w:rPr>
        <w:t>d</w:t>
      </w:r>
      <w:r w:rsidR="00D32698" w:rsidRPr="0087656F">
        <w:rPr>
          <w:szCs w:val="21"/>
        </w:rPr>
        <w:t>’</w:t>
      </w:r>
      <w:r w:rsidR="00D32698" w:rsidRPr="0087656F">
        <w:rPr>
          <w:rFonts w:hint="eastAsia"/>
          <w:szCs w:val="21"/>
        </w:rPr>
        <w:t>为最大值，</w:t>
      </w:r>
      <w:r w:rsidR="00D32698" w:rsidRPr="0087656F">
        <w:rPr>
          <w:rFonts w:hint="eastAsia"/>
          <w:szCs w:val="21"/>
        </w:rPr>
        <w:t>U</w:t>
      </w:r>
      <w:r w:rsidR="00D32698" w:rsidRPr="0087656F">
        <w:rPr>
          <w:rFonts w:hint="eastAsia"/>
          <w:szCs w:val="21"/>
          <w:vertAlign w:val="subscript"/>
        </w:rPr>
        <w:t>g</w:t>
      </w:r>
      <w:r w:rsidR="00D32698" w:rsidRPr="0087656F">
        <w:rPr>
          <w:rFonts w:hint="eastAsia"/>
          <w:szCs w:val="21"/>
        </w:rPr>
        <w:t>再增大</w:t>
      </w:r>
      <w:r w:rsidR="00D32698" w:rsidRPr="0087656F">
        <w:rPr>
          <w:rFonts w:hint="eastAsia"/>
          <w:szCs w:val="21"/>
        </w:rPr>
        <w:t>U</w:t>
      </w:r>
      <w:r w:rsidR="00D32698" w:rsidRPr="0087656F">
        <w:rPr>
          <w:rFonts w:hint="eastAsia"/>
          <w:szCs w:val="21"/>
          <w:vertAlign w:val="subscript"/>
        </w:rPr>
        <w:t>d</w:t>
      </w:r>
      <w:r w:rsidR="0077181D" w:rsidRPr="0087656F">
        <w:rPr>
          <w:rFonts w:hint="eastAsia"/>
          <w:szCs w:val="21"/>
        </w:rPr>
        <w:t>反而减小，从而确定</w:t>
      </w:r>
      <w:r w:rsidR="0077181D" w:rsidRPr="0087656F">
        <w:rPr>
          <w:rFonts w:hint="eastAsia"/>
          <w:szCs w:val="21"/>
        </w:rPr>
        <w:t>U</w:t>
      </w:r>
      <w:r w:rsidR="0077181D" w:rsidRPr="0087656F">
        <w:rPr>
          <w:rFonts w:hint="eastAsia"/>
          <w:szCs w:val="21"/>
          <w:vertAlign w:val="subscript"/>
        </w:rPr>
        <w:t>dmax</w:t>
      </w:r>
      <w:r w:rsidR="0077181D" w:rsidRPr="0087656F">
        <w:rPr>
          <w:rFonts w:hint="eastAsia"/>
          <w:szCs w:val="21"/>
        </w:rPr>
        <w:t>=0.9</w:t>
      </w:r>
      <w:r w:rsidR="00D32698" w:rsidRPr="0087656F">
        <w:rPr>
          <w:rFonts w:hint="eastAsia"/>
          <w:szCs w:val="21"/>
        </w:rPr>
        <w:t xml:space="preserve"> U</w:t>
      </w:r>
      <w:r w:rsidR="00D32698" w:rsidRPr="0036259E">
        <w:rPr>
          <w:rFonts w:hint="eastAsia"/>
          <w:szCs w:val="21"/>
          <w:vertAlign w:val="subscript"/>
        </w:rPr>
        <w:t>d</w:t>
      </w:r>
      <w:r w:rsidR="00D32698" w:rsidRPr="0087656F">
        <w:rPr>
          <w:szCs w:val="21"/>
        </w:rPr>
        <w:t>’</w:t>
      </w:r>
      <w:r w:rsidR="00D32698" w:rsidRPr="0087656F">
        <w:rPr>
          <w:rFonts w:hint="eastAsia"/>
          <w:szCs w:val="21"/>
        </w:rPr>
        <w:t>。调节</w:t>
      </w:r>
      <w:r w:rsidR="00D32698" w:rsidRPr="0087656F">
        <w:rPr>
          <w:rFonts w:hint="eastAsia"/>
          <w:szCs w:val="21"/>
        </w:rPr>
        <w:t>U</w:t>
      </w:r>
      <w:r w:rsidR="00D32698" w:rsidRPr="0087656F">
        <w:rPr>
          <w:rFonts w:hint="eastAsia"/>
          <w:szCs w:val="21"/>
          <w:vertAlign w:val="subscript"/>
        </w:rPr>
        <w:t>g</w:t>
      </w:r>
      <w:r w:rsidR="00D32698" w:rsidRPr="0087656F">
        <w:rPr>
          <w:rFonts w:hint="eastAsia"/>
          <w:szCs w:val="21"/>
        </w:rPr>
        <w:t>，使</w:t>
      </w:r>
      <w:r w:rsidR="00D32698" w:rsidRPr="0087656F">
        <w:rPr>
          <w:rFonts w:hint="eastAsia"/>
          <w:szCs w:val="21"/>
        </w:rPr>
        <w:t>U</w:t>
      </w:r>
      <w:r w:rsidR="00D32698" w:rsidRPr="0087656F">
        <w:rPr>
          <w:rFonts w:hint="eastAsia"/>
          <w:szCs w:val="21"/>
          <w:vertAlign w:val="subscript"/>
        </w:rPr>
        <w:t>d</w:t>
      </w:r>
      <w:r w:rsidR="00D32698" w:rsidRPr="0087656F">
        <w:rPr>
          <w:rFonts w:hint="eastAsia"/>
          <w:szCs w:val="21"/>
        </w:rPr>
        <w:t xml:space="preserve"> =U</w:t>
      </w:r>
      <w:r w:rsidR="00D32698" w:rsidRPr="0087656F">
        <w:rPr>
          <w:rFonts w:hint="eastAsia"/>
          <w:szCs w:val="21"/>
          <w:vertAlign w:val="subscript"/>
        </w:rPr>
        <w:t>dmax</w:t>
      </w:r>
      <w:r w:rsidR="00D32698" w:rsidRPr="0087656F">
        <w:rPr>
          <w:rFonts w:hint="eastAsia"/>
          <w:szCs w:val="21"/>
        </w:rPr>
        <w:t>，从而得到</w:t>
      </w:r>
      <w:r w:rsidR="00D32698" w:rsidRPr="0087656F">
        <w:rPr>
          <w:rFonts w:hint="eastAsia"/>
          <w:szCs w:val="21"/>
        </w:rPr>
        <w:t>U</w:t>
      </w:r>
      <w:r w:rsidR="00D32698" w:rsidRPr="0087656F">
        <w:rPr>
          <w:rFonts w:hint="eastAsia"/>
          <w:szCs w:val="21"/>
          <w:vertAlign w:val="subscript"/>
        </w:rPr>
        <w:t xml:space="preserve">ct </w:t>
      </w:r>
      <w:r w:rsidR="00D32698" w:rsidRPr="0087656F">
        <w:rPr>
          <w:rFonts w:hint="eastAsia"/>
          <w:szCs w:val="21"/>
        </w:rPr>
        <w:t>=U</w:t>
      </w:r>
      <w:r w:rsidR="00D32698" w:rsidRPr="0087656F">
        <w:rPr>
          <w:rFonts w:hint="eastAsia"/>
          <w:szCs w:val="21"/>
          <w:vertAlign w:val="subscript"/>
        </w:rPr>
        <w:t>ctmax</w:t>
      </w:r>
      <w:r w:rsidR="00D32698" w:rsidRPr="0087656F">
        <w:rPr>
          <w:rFonts w:hint="eastAsia"/>
          <w:szCs w:val="21"/>
        </w:rPr>
        <w:t>，</w:t>
      </w:r>
      <w:r w:rsidR="00D32698" w:rsidRPr="0087656F">
        <w:rPr>
          <w:rFonts w:hint="eastAsia"/>
          <w:szCs w:val="21"/>
        </w:rPr>
        <w:t>U</w:t>
      </w:r>
      <w:r w:rsidR="00D32698" w:rsidRPr="0087656F">
        <w:rPr>
          <w:rFonts w:hint="eastAsia"/>
          <w:szCs w:val="21"/>
          <w:vertAlign w:val="subscript"/>
        </w:rPr>
        <w:t>ct</w:t>
      </w:r>
      <w:r w:rsidR="00D32698" w:rsidRPr="0087656F">
        <w:rPr>
          <w:rFonts w:hint="eastAsia"/>
          <w:szCs w:val="21"/>
        </w:rPr>
        <w:t>的调节范围为</w:t>
      </w:r>
      <w:r w:rsidR="00D32698" w:rsidRPr="0087656F">
        <w:rPr>
          <w:rFonts w:hint="eastAsia"/>
          <w:szCs w:val="21"/>
        </w:rPr>
        <w:t>0</w:t>
      </w:r>
      <w:r w:rsidR="00D32698" w:rsidRPr="0087656F">
        <w:rPr>
          <w:rFonts w:hint="eastAsia"/>
          <w:szCs w:val="21"/>
        </w:rPr>
        <w:t>～</w:t>
      </w:r>
      <w:r w:rsidR="00D32698" w:rsidRPr="0087656F">
        <w:rPr>
          <w:rFonts w:hint="eastAsia"/>
          <w:szCs w:val="21"/>
        </w:rPr>
        <w:t>U</w:t>
      </w:r>
      <w:r w:rsidR="00D32698" w:rsidRPr="0087656F">
        <w:rPr>
          <w:rFonts w:hint="eastAsia"/>
          <w:szCs w:val="21"/>
          <w:vertAlign w:val="subscript"/>
        </w:rPr>
        <w:t>ctmax</w:t>
      </w:r>
      <w:r w:rsidR="00D32698" w:rsidRPr="0087656F">
        <w:rPr>
          <w:rFonts w:hint="eastAsia"/>
          <w:szCs w:val="21"/>
        </w:rPr>
        <w:t>。</w:t>
      </w:r>
    </w:p>
    <w:tbl>
      <w:tblPr>
        <w:tblStyle w:val="a3"/>
        <w:tblW w:w="4854" w:type="dxa"/>
        <w:jc w:val="center"/>
        <w:tblInd w:w="658" w:type="dxa"/>
        <w:tblLook w:val="04A0" w:firstRow="1" w:lastRow="0" w:firstColumn="1" w:lastColumn="0" w:noHBand="0" w:noVBand="1"/>
      </w:tblPr>
      <w:tblGrid>
        <w:gridCol w:w="1618"/>
        <w:gridCol w:w="1618"/>
        <w:gridCol w:w="1618"/>
      </w:tblGrid>
      <w:tr w:rsidR="000746DD" w:rsidTr="000746DD">
        <w:trPr>
          <w:jc w:val="center"/>
        </w:trPr>
        <w:tc>
          <w:tcPr>
            <w:tcW w:w="1618" w:type="dxa"/>
          </w:tcPr>
          <w:p w:rsidR="000746DD" w:rsidRDefault="000746DD" w:rsidP="00C52AC3">
            <w:pPr>
              <w:pStyle w:val="a4"/>
              <w:ind w:firstLineChars="0" w:firstLine="0"/>
              <w:jc w:val="center"/>
            </w:pPr>
            <w:r>
              <w:rPr>
                <w:rFonts w:hint="eastAsia"/>
              </w:rPr>
              <w:t>U</w:t>
            </w:r>
            <w:r>
              <w:rPr>
                <w:rFonts w:hint="eastAsia"/>
                <w:vertAlign w:val="subscript"/>
              </w:rPr>
              <w:t>d</w:t>
            </w:r>
            <w:r w:rsidRPr="0077181D">
              <w:t>’</w:t>
            </w:r>
          </w:p>
        </w:tc>
        <w:tc>
          <w:tcPr>
            <w:tcW w:w="1618" w:type="dxa"/>
          </w:tcPr>
          <w:p w:rsidR="000746DD" w:rsidRDefault="000746DD" w:rsidP="00C52AC3">
            <w:pPr>
              <w:pStyle w:val="a4"/>
              <w:ind w:firstLineChars="0" w:firstLine="0"/>
              <w:jc w:val="center"/>
            </w:pPr>
            <w:r>
              <w:rPr>
                <w:rFonts w:hint="eastAsia"/>
              </w:rPr>
              <w:t>U</w:t>
            </w:r>
            <w:r>
              <w:rPr>
                <w:rFonts w:hint="eastAsia"/>
                <w:vertAlign w:val="subscript"/>
              </w:rPr>
              <w:t>dmax</w:t>
            </w:r>
            <w:r w:rsidRPr="000746DD">
              <w:rPr>
                <w:rFonts w:hint="eastAsia"/>
              </w:rPr>
              <w:t>=</w:t>
            </w:r>
            <w:r>
              <w:rPr>
                <w:rFonts w:hint="eastAsia"/>
              </w:rPr>
              <w:t>0.9 U</w:t>
            </w:r>
            <w:r>
              <w:rPr>
                <w:rFonts w:hint="eastAsia"/>
                <w:vertAlign w:val="subscript"/>
              </w:rPr>
              <w:t>d</w:t>
            </w:r>
            <w:r w:rsidRPr="0077181D">
              <w:t>’</w:t>
            </w:r>
          </w:p>
        </w:tc>
        <w:tc>
          <w:tcPr>
            <w:tcW w:w="1618" w:type="dxa"/>
          </w:tcPr>
          <w:p w:rsidR="000746DD" w:rsidRDefault="000746DD" w:rsidP="00C52AC3">
            <w:pPr>
              <w:pStyle w:val="a4"/>
              <w:ind w:firstLineChars="0" w:firstLine="0"/>
              <w:jc w:val="center"/>
            </w:pPr>
            <w:r>
              <w:rPr>
                <w:rFonts w:hint="eastAsia"/>
              </w:rPr>
              <w:t>U</w:t>
            </w:r>
            <w:r>
              <w:rPr>
                <w:rFonts w:hint="eastAsia"/>
                <w:vertAlign w:val="subscript"/>
              </w:rPr>
              <w:t>ctmax</w:t>
            </w:r>
          </w:p>
        </w:tc>
      </w:tr>
      <w:tr w:rsidR="000746DD" w:rsidTr="000746DD">
        <w:trPr>
          <w:jc w:val="center"/>
        </w:trPr>
        <w:tc>
          <w:tcPr>
            <w:tcW w:w="1618" w:type="dxa"/>
          </w:tcPr>
          <w:p w:rsidR="000746DD" w:rsidRDefault="000746DD" w:rsidP="00C52AC3">
            <w:pPr>
              <w:pStyle w:val="a4"/>
              <w:ind w:firstLineChars="0" w:firstLine="0"/>
              <w:jc w:val="center"/>
            </w:pPr>
          </w:p>
        </w:tc>
        <w:tc>
          <w:tcPr>
            <w:tcW w:w="1618" w:type="dxa"/>
          </w:tcPr>
          <w:p w:rsidR="000746DD" w:rsidRDefault="000746DD" w:rsidP="00C52AC3">
            <w:pPr>
              <w:pStyle w:val="a4"/>
              <w:ind w:firstLineChars="0" w:firstLine="0"/>
              <w:jc w:val="center"/>
            </w:pPr>
          </w:p>
        </w:tc>
        <w:tc>
          <w:tcPr>
            <w:tcW w:w="1618" w:type="dxa"/>
          </w:tcPr>
          <w:p w:rsidR="000746DD" w:rsidRDefault="000746DD" w:rsidP="00C52AC3">
            <w:pPr>
              <w:pStyle w:val="a4"/>
              <w:ind w:firstLineChars="0" w:firstLine="0"/>
              <w:jc w:val="center"/>
            </w:pPr>
          </w:p>
        </w:tc>
      </w:tr>
    </w:tbl>
    <w:p w:rsidR="002F2A97" w:rsidRDefault="002F2A97" w:rsidP="007F2B25">
      <w:pPr>
        <w:pStyle w:val="a4"/>
        <w:numPr>
          <w:ilvl w:val="0"/>
          <w:numId w:val="19"/>
        </w:numPr>
        <w:spacing w:beforeLines="50" w:before="156" w:afterLines="50" w:after="156"/>
        <w:ind w:left="410" w:hangingChars="170" w:hanging="410"/>
        <w:rPr>
          <w:b/>
          <w:sz w:val="24"/>
          <w:szCs w:val="24"/>
        </w:rPr>
      </w:pPr>
      <w:r w:rsidRPr="00F931FE">
        <w:rPr>
          <w:rFonts w:hint="eastAsia"/>
          <w:b/>
          <w:sz w:val="24"/>
          <w:szCs w:val="24"/>
        </w:rPr>
        <w:t>速度调节器</w:t>
      </w:r>
      <w:r w:rsidRPr="00F931FE">
        <w:rPr>
          <w:rFonts w:hint="eastAsia"/>
          <w:b/>
          <w:sz w:val="24"/>
          <w:szCs w:val="24"/>
        </w:rPr>
        <w:t>ASR</w:t>
      </w:r>
      <w:r w:rsidRPr="00F931FE">
        <w:rPr>
          <w:rFonts w:hint="eastAsia"/>
          <w:b/>
          <w:sz w:val="24"/>
          <w:szCs w:val="24"/>
        </w:rPr>
        <w:t>的调整</w:t>
      </w:r>
    </w:p>
    <w:p w:rsidR="00C075F6" w:rsidRDefault="00C075F6" w:rsidP="007F2B25">
      <w:pPr>
        <w:pStyle w:val="a4"/>
        <w:numPr>
          <w:ilvl w:val="0"/>
          <w:numId w:val="18"/>
        </w:numPr>
        <w:spacing w:beforeLines="50" w:before="156" w:afterLines="50" w:after="156"/>
        <w:ind w:firstLineChars="0"/>
        <w:rPr>
          <w:noProof/>
          <w:szCs w:val="21"/>
        </w:rPr>
      </w:pPr>
      <w:r w:rsidRPr="007F2B25">
        <w:rPr>
          <w:rFonts w:hint="eastAsia"/>
          <w:noProof/>
          <w:szCs w:val="21"/>
        </w:rPr>
        <w:lastRenderedPageBreak/>
        <w:t>调零</w:t>
      </w:r>
    </w:p>
    <w:p w:rsidR="007F2B25" w:rsidRDefault="007F2B25" w:rsidP="007F2B25">
      <w:pPr>
        <w:pStyle w:val="a4"/>
        <w:numPr>
          <w:ilvl w:val="0"/>
          <w:numId w:val="18"/>
        </w:numPr>
        <w:spacing w:beforeLines="50" w:before="156" w:afterLines="50" w:after="156"/>
        <w:ind w:firstLineChars="0"/>
        <w:rPr>
          <w:noProof/>
          <w:szCs w:val="21"/>
        </w:rPr>
      </w:pPr>
      <w:r>
        <w:rPr>
          <w:rFonts w:hint="eastAsia"/>
          <w:szCs w:val="21"/>
        </w:rPr>
        <w:t>确定</w:t>
      </w:r>
      <w:r w:rsidRPr="00290D96">
        <w:rPr>
          <w:rFonts w:hint="eastAsia"/>
          <w:noProof/>
          <w:szCs w:val="21"/>
        </w:rPr>
        <w:t>正</w:t>
      </w:r>
      <w:r>
        <w:rPr>
          <w:rFonts w:hint="eastAsia"/>
          <w:noProof/>
          <w:szCs w:val="21"/>
        </w:rPr>
        <w:t>、负</w:t>
      </w:r>
      <w:r w:rsidRPr="00290D96">
        <w:rPr>
          <w:rFonts w:hint="eastAsia"/>
          <w:noProof/>
          <w:szCs w:val="21"/>
        </w:rPr>
        <w:t>限幅</w:t>
      </w:r>
      <w:r>
        <w:rPr>
          <w:rFonts w:hint="eastAsia"/>
          <w:noProof/>
          <w:szCs w:val="21"/>
        </w:rPr>
        <w:t>值</w:t>
      </w:r>
      <w:r w:rsidRPr="00290D96">
        <w:rPr>
          <w:rFonts w:hint="eastAsia"/>
          <w:noProof/>
          <w:szCs w:val="21"/>
        </w:rPr>
        <w:t>调整范围</w:t>
      </w:r>
      <w:r w:rsidR="00CF1C82">
        <w:rPr>
          <w:rFonts w:hint="eastAsia"/>
          <w:noProof/>
          <w:szCs w:val="21"/>
        </w:rPr>
        <w:t>（</w:t>
      </w:r>
      <w:r w:rsidR="00CF1C82">
        <w:rPr>
          <w:rFonts w:hint="eastAsia"/>
          <w:noProof/>
          <w:szCs w:val="21"/>
        </w:rPr>
        <w:t>PI</w:t>
      </w:r>
      <w:r w:rsidR="00CF1C82">
        <w:rPr>
          <w:rFonts w:hint="eastAsia"/>
          <w:noProof/>
          <w:szCs w:val="21"/>
        </w:rPr>
        <w:t>调节器）</w:t>
      </w:r>
    </w:p>
    <w:tbl>
      <w:tblPr>
        <w:tblStyle w:val="a3"/>
        <w:tblW w:w="0" w:type="auto"/>
        <w:tblInd w:w="1130" w:type="dxa"/>
        <w:tblLook w:val="04A0" w:firstRow="1" w:lastRow="0" w:firstColumn="1" w:lastColumn="0" w:noHBand="0" w:noVBand="1"/>
      </w:tblPr>
      <w:tblGrid>
        <w:gridCol w:w="2239"/>
        <w:gridCol w:w="5153"/>
      </w:tblGrid>
      <w:tr w:rsidR="00732313" w:rsidTr="007F2B25">
        <w:tc>
          <w:tcPr>
            <w:tcW w:w="2239" w:type="dxa"/>
            <w:vAlign w:val="center"/>
          </w:tcPr>
          <w:p w:rsidR="00732313" w:rsidRDefault="00732313" w:rsidP="007F2B25">
            <w:pPr>
              <w:pStyle w:val="a4"/>
              <w:ind w:firstLineChars="0" w:firstLine="0"/>
              <w:jc w:val="center"/>
              <w:rPr>
                <w:noProof/>
                <w:szCs w:val="21"/>
              </w:rPr>
            </w:pPr>
            <w:r w:rsidRPr="00290D96">
              <w:rPr>
                <w:rFonts w:hint="eastAsia"/>
                <w:noProof/>
                <w:szCs w:val="21"/>
              </w:rPr>
              <w:t>正限幅</w:t>
            </w:r>
            <w:r>
              <w:rPr>
                <w:rFonts w:hint="eastAsia"/>
                <w:noProof/>
                <w:szCs w:val="21"/>
              </w:rPr>
              <w:t>值</w:t>
            </w:r>
            <w:r w:rsidRPr="00290D96">
              <w:rPr>
                <w:rFonts w:hint="eastAsia"/>
                <w:noProof/>
                <w:szCs w:val="21"/>
              </w:rPr>
              <w:t>调整范围</w:t>
            </w:r>
          </w:p>
        </w:tc>
        <w:tc>
          <w:tcPr>
            <w:tcW w:w="5153" w:type="dxa"/>
            <w:vAlign w:val="center"/>
          </w:tcPr>
          <w:p w:rsidR="00732313" w:rsidRDefault="00732313" w:rsidP="00732313">
            <w:pPr>
              <w:pStyle w:val="a4"/>
              <w:ind w:firstLineChars="0" w:firstLine="0"/>
              <w:jc w:val="center"/>
              <w:rPr>
                <w:noProof/>
                <w:szCs w:val="21"/>
              </w:rPr>
            </w:pPr>
          </w:p>
        </w:tc>
      </w:tr>
      <w:tr w:rsidR="00732313" w:rsidTr="007F2B25">
        <w:tc>
          <w:tcPr>
            <w:tcW w:w="2239" w:type="dxa"/>
            <w:vAlign w:val="center"/>
          </w:tcPr>
          <w:p w:rsidR="00732313" w:rsidRDefault="00732313" w:rsidP="00732313">
            <w:pPr>
              <w:pStyle w:val="a4"/>
              <w:ind w:firstLineChars="0" w:firstLine="0"/>
              <w:jc w:val="center"/>
              <w:rPr>
                <w:noProof/>
                <w:szCs w:val="21"/>
              </w:rPr>
            </w:pPr>
            <w:r>
              <w:rPr>
                <w:rFonts w:hint="eastAsia"/>
                <w:noProof/>
                <w:szCs w:val="21"/>
              </w:rPr>
              <w:t>负</w:t>
            </w:r>
            <w:r w:rsidRPr="00290D96">
              <w:rPr>
                <w:rFonts w:hint="eastAsia"/>
                <w:noProof/>
                <w:szCs w:val="21"/>
              </w:rPr>
              <w:t>限幅</w:t>
            </w:r>
            <w:r>
              <w:rPr>
                <w:rFonts w:hint="eastAsia"/>
                <w:noProof/>
                <w:szCs w:val="21"/>
              </w:rPr>
              <w:t>值</w:t>
            </w:r>
            <w:r w:rsidRPr="00290D96">
              <w:rPr>
                <w:rFonts w:hint="eastAsia"/>
                <w:noProof/>
                <w:szCs w:val="21"/>
              </w:rPr>
              <w:t>调整范围</w:t>
            </w:r>
          </w:p>
        </w:tc>
        <w:tc>
          <w:tcPr>
            <w:tcW w:w="5153" w:type="dxa"/>
            <w:vAlign w:val="center"/>
          </w:tcPr>
          <w:p w:rsidR="00732313" w:rsidRDefault="00732313" w:rsidP="00732313">
            <w:pPr>
              <w:pStyle w:val="a4"/>
              <w:ind w:firstLineChars="0" w:firstLine="0"/>
              <w:jc w:val="center"/>
              <w:rPr>
                <w:noProof/>
                <w:szCs w:val="21"/>
              </w:rPr>
            </w:pPr>
          </w:p>
        </w:tc>
      </w:tr>
    </w:tbl>
    <w:p w:rsidR="00290D96" w:rsidRDefault="009137C8" w:rsidP="007F2B25">
      <w:pPr>
        <w:pStyle w:val="a4"/>
        <w:numPr>
          <w:ilvl w:val="0"/>
          <w:numId w:val="18"/>
        </w:numPr>
        <w:spacing w:beforeLines="50" w:before="156" w:afterLines="50" w:after="156"/>
        <w:ind w:firstLineChars="0"/>
        <w:rPr>
          <w:noProof/>
          <w:szCs w:val="21"/>
        </w:rPr>
      </w:pPr>
      <w:r>
        <w:rPr>
          <w:rFonts w:hint="eastAsia"/>
          <w:noProof/>
          <w:szCs w:val="21"/>
        </w:rPr>
        <w:t>输入输出特性</w:t>
      </w:r>
      <w:r w:rsidR="00732313">
        <w:rPr>
          <w:rFonts w:hint="eastAsia"/>
          <w:noProof/>
          <w:szCs w:val="21"/>
        </w:rPr>
        <w:t>（</w:t>
      </w:r>
      <w:r w:rsidR="00732313">
        <w:rPr>
          <w:rFonts w:hint="eastAsia"/>
          <w:noProof/>
          <w:szCs w:val="21"/>
        </w:rPr>
        <w:t>P</w:t>
      </w:r>
      <w:r w:rsidR="00732313">
        <w:rPr>
          <w:rFonts w:hint="eastAsia"/>
          <w:noProof/>
          <w:szCs w:val="21"/>
        </w:rPr>
        <w:t>调节器）</w:t>
      </w:r>
    </w:p>
    <w:p w:rsidR="00732313" w:rsidRDefault="00732313" w:rsidP="007F2B25">
      <w:pPr>
        <w:pStyle w:val="a4"/>
        <w:spacing w:beforeLines="50" w:before="156" w:afterLines="50" w:after="156"/>
        <w:ind w:left="770" w:firstLineChars="0" w:firstLine="0"/>
        <w:rPr>
          <w:szCs w:val="21"/>
        </w:rPr>
      </w:pPr>
      <w:r>
        <w:rPr>
          <w:rFonts w:hint="eastAsia"/>
          <w:szCs w:val="21"/>
        </w:rPr>
        <w:t>调整正输出限幅为</w:t>
      </w:r>
      <w:r>
        <w:rPr>
          <w:rFonts w:hint="eastAsia"/>
          <w:szCs w:val="21"/>
        </w:rPr>
        <w:t>+6V</w:t>
      </w:r>
      <w:r>
        <w:rPr>
          <w:rFonts w:hint="eastAsia"/>
          <w:szCs w:val="21"/>
        </w:rPr>
        <w:t>，负输出限幅为</w:t>
      </w:r>
      <w:r>
        <w:rPr>
          <w:rFonts w:hint="eastAsia"/>
          <w:szCs w:val="21"/>
        </w:rPr>
        <w:t>-6V</w:t>
      </w:r>
      <w:r>
        <w:rPr>
          <w:rFonts w:hint="eastAsia"/>
          <w:szCs w:val="21"/>
        </w:rPr>
        <w:t>，测出输入输出特性</w:t>
      </w:r>
    </w:p>
    <w:tbl>
      <w:tblPr>
        <w:tblStyle w:val="a3"/>
        <w:tblW w:w="0" w:type="auto"/>
        <w:tblInd w:w="108" w:type="dxa"/>
        <w:tblLayout w:type="fixed"/>
        <w:tblLook w:val="04A0" w:firstRow="1" w:lastRow="0" w:firstColumn="1" w:lastColumn="0" w:noHBand="0" w:noVBand="1"/>
      </w:tblPr>
      <w:tblGrid>
        <w:gridCol w:w="709"/>
        <w:gridCol w:w="588"/>
        <w:gridCol w:w="589"/>
        <w:gridCol w:w="589"/>
        <w:gridCol w:w="589"/>
        <w:gridCol w:w="589"/>
        <w:gridCol w:w="589"/>
        <w:gridCol w:w="588"/>
        <w:gridCol w:w="589"/>
        <w:gridCol w:w="589"/>
        <w:gridCol w:w="589"/>
        <w:gridCol w:w="589"/>
        <w:gridCol w:w="589"/>
        <w:gridCol w:w="589"/>
      </w:tblGrid>
      <w:tr w:rsidR="007F2B25" w:rsidTr="007F2B25">
        <w:tc>
          <w:tcPr>
            <w:tcW w:w="709" w:type="dxa"/>
          </w:tcPr>
          <w:p w:rsidR="00732313" w:rsidRDefault="00732313" w:rsidP="009137C8">
            <w:pPr>
              <w:pStyle w:val="a4"/>
              <w:ind w:firstLineChars="0" w:firstLine="0"/>
              <w:jc w:val="center"/>
              <w:rPr>
                <w:noProof/>
                <w:szCs w:val="21"/>
              </w:rPr>
            </w:pPr>
          </w:p>
        </w:tc>
        <w:tc>
          <w:tcPr>
            <w:tcW w:w="588" w:type="dxa"/>
          </w:tcPr>
          <w:p w:rsidR="00732313" w:rsidRDefault="00732313" w:rsidP="009137C8">
            <w:pPr>
              <w:pStyle w:val="a4"/>
              <w:ind w:firstLineChars="0" w:firstLine="0"/>
              <w:jc w:val="center"/>
              <w:rPr>
                <w:noProof/>
                <w:szCs w:val="21"/>
              </w:rPr>
            </w:pPr>
            <w:r>
              <w:rPr>
                <w:rFonts w:hint="eastAsia"/>
                <w:noProof/>
                <w:szCs w:val="21"/>
              </w:rPr>
              <w:t>1</w:t>
            </w:r>
          </w:p>
        </w:tc>
        <w:tc>
          <w:tcPr>
            <w:tcW w:w="589" w:type="dxa"/>
          </w:tcPr>
          <w:p w:rsidR="00732313" w:rsidRDefault="00732313" w:rsidP="009137C8">
            <w:pPr>
              <w:pStyle w:val="a4"/>
              <w:ind w:firstLineChars="0" w:firstLine="0"/>
              <w:jc w:val="center"/>
              <w:rPr>
                <w:noProof/>
                <w:szCs w:val="21"/>
              </w:rPr>
            </w:pPr>
            <w:r>
              <w:rPr>
                <w:rFonts w:hint="eastAsia"/>
                <w:noProof/>
                <w:szCs w:val="21"/>
              </w:rPr>
              <w:t>2</w:t>
            </w:r>
          </w:p>
        </w:tc>
        <w:tc>
          <w:tcPr>
            <w:tcW w:w="589" w:type="dxa"/>
          </w:tcPr>
          <w:p w:rsidR="00732313" w:rsidRDefault="00732313" w:rsidP="009137C8">
            <w:pPr>
              <w:pStyle w:val="a4"/>
              <w:ind w:firstLineChars="0" w:firstLine="0"/>
              <w:jc w:val="center"/>
              <w:rPr>
                <w:noProof/>
                <w:szCs w:val="21"/>
              </w:rPr>
            </w:pPr>
            <w:r>
              <w:rPr>
                <w:rFonts w:hint="eastAsia"/>
                <w:noProof/>
                <w:szCs w:val="21"/>
              </w:rPr>
              <w:t>3</w:t>
            </w:r>
          </w:p>
        </w:tc>
        <w:tc>
          <w:tcPr>
            <w:tcW w:w="589" w:type="dxa"/>
          </w:tcPr>
          <w:p w:rsidR="00732313" w:rsidRDefault="00732313" w:rsidP="009137C8">
            <w:pPr>
              <w:pStyle w:val="a4"/>
              <w:ind w:firstLineChars="0" w:firstLine="0"/>
              <w:jc w:val="center"/>
              <w:rPr>
                <w:noProof/>
                <w:szCs w:val="21"/>
              </w:rPr>
            </w:pPr>
            <w:r>
              <w:rPr>
                <w:rFonts w:hint="eastAsia"/>
                <w:noProof/>
                <w:szCs w:val="21"/>
              </w:rPr>
              <w:t>4</w:t>
            </w:r>
          </w:p>
        </w:tc>
        <w:tc>
          <w:tcPr>
            <w:tcW w:w="589" w:type="dxa"/>
          </w:tcPr>
          <w:p w:rsidR="00732313" w:rsidRDefault="00732313" w:rsidP="009137C8">
            <w:pPr>
              <w:pStyle w:val="a4"/>
              <w:ind w:firstLineChars="0" w:firstLine="0"/>
              <w:jc w:val="center"/>
              <w:rPr>
                <w:noProof/>
                <w:szCs w:val="21"/>
              </w:rPr>
            </w:pPr>
            <w:r>
              <w:rPr>
                <w:rFonts w:hint="eastAsia"/>
                <w:noProof/>
                <w:szCs w:val="21"/>
              </w:rPr>
              <w:t>5</w:t>
            </w:r>
          </w:p>
        </w:tc>
        <w:tc>
          <w:tcPr>
            <w:tcW w:w="589" w:type="dxa"/>
          </w:tcPr>
          <w:p w:rsidR="00732313" w:rsidRDefault="00732313" w:rsidP="009137C8">
            <w:pPr>
              <w:pStyle w:val="a4"/>
              <w:ind w:firstLineChars="0" w:firstLine="0"/>
              <w:jc w:val="center"/>
              <w:rPr>
                <w:noProof/>
                <w:szCs w:val="21"/>
              </w:rPr>
            </w:pPr>
            <w:r>
              <w:rPr>
                <w:rFonts w:hint="eastAsia"/>
                <w:noProof/>
                <w:szCs w:val="21"/>
              </w:rPr>
              <w:t>6</w:t>
            </w:r>
          </w:p>
        </w:tc>
        <w:tc>
          <w:tcPr>
            <w:tcW w:w="588" w:type="dxa"/>
          </w:tcPr>
          <w:p w:rsidR="00732313" w:rsidRDefault="00732313" w:rsidP="009137C8">
            <w:pPr>
              <w:pStyle w:val="a4"/>
              <w:ind w:firstLineChars="0" w:firstLine="0"/>
              <w:jc w:val="center"/>
              <w:rPr>
                <w:noProof/>
                <w:szCs w:val="21"/>
              </w:rPr>
            </w:pPr>
            <w:r>
              <w:rPr>
                <w:rFonts w:hint="eastAsia"/>
                <w:noProof/>
                <w:szCs w:val="21"/>
              </w:rPr>
              <w:t>7</w:t>
            </w:r>
          </w:p>
        </w:tc>
        <w:tc>
          <w:tcPr>
            <w:tcW w:w="589" w:type="dxa"/>
          </w:tcPr>
          <w:p w:rsidR="00732313" w:rsidRDefault="00732313" w:rsidP="009137C8">
            <w:pPr>
              <w:pStyle w:val="a4"/>
              <w:ind w:firstLineChars="0" w:firstLine="0"/>
              <w:jc w:val="center"/>
              <w:rPr>
                <w:noProof/>
                <w:szCs w:val="21"/>
              </w:rPr>
            </w:pPr>
            <w:r>
              <w:rPr>
                <w:rFonts w:hint="eastAsia"/>
                <w:noProof/>
                <w:szCs w:val="21"/>
              </w:rPr>
              <w:t>8</w:t>
            </w:r>
          </w:p>
        </w:tc>
        <w:tc>
          <w:tcPr>
            <w:tcW w:w="589" w:type="dxa"/>
          </w:tcPr>
          <w:p w:rsidR="00732313" w:rsidRDefault="00732313" w:rsidP="009137C8">
            <w:pPr>
              <w:pStyle w:val="a4"/>
              <w:ind w:firstLineChars="0" w:firstLine="0"/>
              <w:jc w:val="center"/>
              <w:rPr>
                <w:noProof/>
                <w:szCs w:val="21"/>
              </w:rPr>
            </w:pPr>
            <w:r>
              <w:rPr>
                <w:rFonts w:hint="eastAsia"/>
                <w:noProof/>
                <w:szCs w:val="21"/>
              </w:rPr>
              <w:t>9</w:t>
            </w:r>
          </w:p>
        </w:tc>
        <w:tc>
          <w:tcPr>
            <w:tcW w:w="589" w:type="dxa"/>
          </w:tcPr>
          <w:p w:rsidR="00732313" w:rsidRDefault="00732313" w:rsidP="009137C8">
            <w:pPr>
              <w:pStyle w:val="a4"/>
              <w:ind w:firstLineChars="0" w:firstLine="0"/>
              <w:jc w:val="center"/>
              <w:rPr>
                <w:noProof/>
                <w:szCs w:val="21"/>
              </w:rPr>
            </w:pPr>
            <w:r>
              <w:rPr>
                <w:rFonts w:hint="eastAsia"/>
                <w:noProof/>
                <w:szCs w:val="21"/>
              </w:rPr>
              <w:t>10</w:t>
            </w:r>
          </w:p>
        </w:tc>
        <w:tc>
          <w:tcPr>
            <w:tcW w:w="589" w:type="dxa"/>
          </w:tcPr>
          <w:p w:rsidR="00732313" w:rsidRDefault="00732313" w:rsidP="009137C8">
            <w:pPr>
              <w:pStyle w:val="a4"/>
              <w:ind w:firstLineChars="0" w:firstLine="0"/>
              <w:jc w:val="center"/>
              <w:rPr>
                <w:noProof/>
                <w:szCs w:val="21"/>
              </w:rPr>
            </w:pPr>
            <w:r>
              <w:rPr>
                <w:rFonts w:hint="eastAsia"/>
                <w:noProof/>
                <w:szCs w:val="21"/>
              </w:rPr>
              <w:t>11</w:t>
            </w:r>
          </w:p>
        </w:tc>
        <w:tc>
          <w:tcPr>
            <w:tcW w:w="589" w:type="dxa"/>
          </w:tcPr>
          <w:p w:rsidR="00732313" w:rsidRDefault="00732313" w:rsidP="009137C8">
            <w:pPr>
              <w:pStyle w:val="a4"/>
              <w:ind w:firstLineChars="0" w:firstLine="0"/>
              <w:jc w:val="center"/>
              <w:rPr>
                <w:noProof/>
                <w:szCs w:val="21"/>
              </w:rPr>
            </w:pPr>
            <w:r>
              <w:rPr>
                <w:rFonts w:hint="eastAsia"/>
                <w:noProof/>
                <w:szCs w:val="21"/>
              </w:rPr>
              <w:t>12</w:t>
            </w:r>
          </w:p>
        </w:tc>
        <w:tc>
          <w:tcPr>
            <w:tcW w:w="589" w:type="dxa"/>
          </w:tcPr>
          <w:p w:rsidR="00732313" w:rsidRDefault="00732313" w:rsidP="009137C8">
            <w:pPr>
              <w:pStyle w:val="a4"/>
              <w:ind w:firstLineChars="0" w:firstLine="0"/>
              <w:jc w:val="center"/>
              <w:rPr>
                <w:noProof/>
                <w:szCs w:val="21"/>
              </w:rPr>
            </w:pPr>
            <w:r>
              <w:rPr>
                <w:rFonts w:hint="eastAsia"/>
                <w:noProof/>
                <w:szCs w:val="21"/>
              </w:rPr>
              <w:t>13</w:t>
            </w:r>
          </w:p>
        </w:tc>
      </w:tr>
      <w:tr w:rsidR="007F2B25" w:rsidTr="007F2B25">
        <w:tc>
          <w:tcPr>
            <w:tcW w:w="709" w:type="dxa"/>
          </w:tcPr>
          <w:p w:rsidR="00732313" w:rsidRPr="00732313" w:rsidRDefault="00732313" w:rsidP="00732313">
            <w:pPr>
              <w:pStyle w:val="a4"/>
              <w:ind w:firstLineChars="0" w:firstLine="0"/>
              <w:jc w:val="center"/>
              <w:rPr>
                <w:noProof/>
                <w:szCs w:val="21"/>
              </w:rPr>
            </w:pPr>
            <w:r>
              <w:rPr>
                <w:rFonts w:hint="eastAsia"/>
                <w:noProof/>
                <w:szCs w:val="21"/>
              </w:rPr>
              <w:t>U</w:t>
            </w:r>
            <w:r w:rsidRPr="009137C8">
              <w:rPr>
                <w:rFonts w:hint="eastAsia"/>
                <w:noProof/>
                <w:szCs w:val="21"/>
                <w:vertAlign w:val="subscript"/>
              </w:rPr>
              <w:t>I</w:t>
            </w:r>
            <w:r>
              <w:rPr>
                <w:rFonts w:hint="eastAsia"/>
                <w:noProof/>
                <w:szCs w:val="21"/>
              </w:rPr>
              <w:t>(V)</w:t>
            </w:r>
          </w:p>
        </w:tc>
        <w:tc>
          <w:tcPr>
            <w:tcW w:w="588" w:type="dxa"/>
          </w:tcPr>
          <w:p w:rsidR="00732313" w:rsidRDefault="00732313" w:rsidP="009137C8">
            <w:pPr>
              <w:pStyle w:val="a4"/>
              <w:ind w:firstLineChars="0" w:firstLine="0"/>
              <w:jc w:val="center"/>
              <w:rPr>
                <w:noProof/>
                <w:szCs w:val="21"/>
              </w:rPr>
            </w:pPr>
            <w:r>
              <w:rPr>
                <w:rFonts w:hint="eastAsia"/>
                <w:noProof/>
                <w:szCs w:val="21"/>
              </w:rPr>
              <w:t>-15</w:t>
            </w: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8" w:type="dxa"/>
          </w:tcPr>
          <w:p w:rsidR="00732313" w:rsidRDefault="00732313" w:rsidP="009137C8">
            <w:pPr>
              <w:pStyle w:val="a4"/>
              <w:ind w:firstLineChars="0" w:firstLine="0"/>
              <w:jc w:val="center"/>
              <w:rPr>
                <w:noProof/>
                <w:szCs w:val="21"/>
              </w:rPr>
            </w:pPr>
            <w:r>
              <w:rPr>
                <w:rFonts w:hint="eastAsia"/>
                <w:noProof/>
                <w:szCs w:val="21"/>
              </w:rPr>
              <w:t>0</w:t>
            </w: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r>
              <w:rPr>
                <w:rFonts w:hint="eastAsia"/>
                <w:noProof/>
                <w:szCs w:val="21"/>
              </w:rPr>
              <w:t>15</w:t>
            </w:r>
          </w:p>
        </w:tc>
      </w:tr>
      <w:tr w:rsidR="007F2B25" w:rsidTr="007F2B25">
        <w:tc>
          <w:tcPr>
            <w:tcW w:w="709" w:type="dxa"/>
          </w:tcPr>
          <w:p w:rsidR="00732313" w:rsidRDefault="00732313" w:rsidP="009137C8">
            <w:pPr>
              <w:pStyle w:val="a4"/>
              <w:ind w:firstLineChars="0" w:firstLine="0"/>
              <w:jc w:val="center"/>
              <w:rPr>
                <w:noProof/>
                <w:szCs w:val="21"/>
              </w:rPr>
            </w:pPr>
            <w:r>
              <w:rPr>
                <w:rFonts w:hint="eastAsia"/>
                <w:noProof/>
                <w:szCs w:val="21"/>
              </w:rPr>
              <w:t>U</w:t>
            </w:r>
            <w:r w:rsidRPr="009137C8">
              <w:rPr>
                <w:rFonts w:hint="eastAsia"/>
                <w:noProof/>
                <w:szCs w:val="21"/>
                <w:vertAlign w:val="subscript"/>
              </w:rPr>
              <w:t>O</w:t>
            </w:r>
            <w:r>
              <w:rPr>
                <w:rFonts w:hint="eastAsia"/>
                <w:noProof/>
                <w:szCs w:val="21"/>
              </w:rPr>
              <w:t>(V)</w:t>
            </w:r>
          </w:p>
        </w:tc>
        <w:tc>
          <w:tcPr>
            <w:tcW w:w="588"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8"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c>
          <w:tcPr>
            <w:tcW w:w="589" w:type="dxa"/>
          </w:tcPr>
          <w:p w:rsidR="00732313" w:rsidRDefault="00732313" w:rsidP="009137C8">
            <w:pPr>
              <w:pStyle w:val="a4"/>
              <w:ind w:firstLineChars="0" w:firstLine="0"/>
              <w:jc w:val="center"/>
              <w:rPr>
                <w:noProof/>
                <w:szCs w:val="21"/>
              </w:rPr>
            </w:pPr>
          </w:p>
        </w:tc>
      </w:tr>
    </w:tbl>
    <w:p w:rsidR="007C7C8E" w:rsidRDefault="002F2A97" w:rsidP="007F2B25">
      <w:pPr>
        <w:pStyle w:val="a4"/>
        <w:numPr>
          <w:ilvl w:val="0"/>
          <w:numId w:val="19"/>
        </w:numPr>
        <w:spacing w:beforeLines="50" w:before="156" w:afterLines="50" w:after="156"/>
        <w:ind w:left="410" w:hangingChars="170" w:hanging="410"/>
        <w:rPr>
          <w:b/>
          <w:sz w:val="24"/>
          <w:szCs w:val="24"/>
        </w:rPr>
      </w:pPr>
      <w:r w:rsidRPr="00F931FE">
        <w:rPr>
          <w:rFonts w:hint="eastAsia"/>
          <w:b/>
          <w:sz w:val="24"/>
          <w:szCs w:val="24"/>
        </w:rPr>
        <w:t>电流调节器</w:t>
      </w:r>
      <w:r w:rsidRPr="00F931FE">
        <w:rPr>
          <w:rFonts w:hint="eastAsia"/>
          <w:b/>
          <w:sz w:val="24"/>
          <w:szCs w:val="24"/>
        </w:rPr>
        <w:t>ACR</w:t>
      </w:r>
      <w:r w:rsidRPr="00F931FE">
        <w:rPr>
          <w:rFonts w:hint="eastAsia"/>
          <w:b/>
          <w:sz w:val="24"/>
          <w:szCs w:val="24"/>
        </w:rPr>
        <w:t>的调整</w:t>
      </w:r>
    </w:p>
    <w:p w:rsidR="007F2B25" w:rsidRDefault="007F2B25" w:rsidP="007F2B25">
      <w:pPr>
        <w:pStyle w:val="a4"/>
        <w:numPr>
          <w:ilvl w:val="0"/>
          <w:numId w:val="20"/>
        </w:numPr>
        <w:spacing w:beforeLines="50" w:before="156" w:afterLines="50" w:after="156"/>
        <w:ind w:firstLineChars="0"/>
        <w:rPr>
          <w:noProof/>
          <w:szCs w:val="21"/>
        </w:rPr>
      </w:pPr>
      <w:r w:rsidRPr="007F2B25">
        <w:rPr>
          <w:rFonts w:hint="eastAsia"/>
          <w:noProof/>
          <w:szCs w:val="21"/>
        </w:rPr>
        <w:t>调零</w:t>
      </w:r>
    </w:p>
    <w:p w:rsidR="007F2B25" w:rsidRDefault="007F2B25" w:rsidP="007F2B25">
      <w:pPr>
        <w:pStyle w:val="a4"/>
        <w:numPr>
          <w:ilvl w:val="0"/>
          <w:numId w:val="20"/>
        </w:numPr>
        <w:spacing w:beforeLines="50" w:before="156" w:afterLines="50" w:after="156"/>
        <w:ind w:firstLineChars="0"/>
        <w:rPr>
          <w:noProof/>
          <w:szCs w:val="21"/>
        </w:rPr>
      </w:pPr>
      <w:r>
        <w:rPr>
          <w:rFonts w:hint="eastAsia"/>
          <w:noProof/>
          <w:szCs w:val="21"/>
        </w:rPr>
        <w:t>确定</w:t>
      </w:r>
      <w:r w:rsidRPr="00290D96">
        <w:rPr>
          <w:rFonts w:hint="eastAsia"/>
          <w:noProof/>
          <w:szCs w:val="21"/>
        </w:rPr>
        <w:t>正</w:t>
      </w:r>
      <w:r>
        <w:rPr>
          <w:rFonts w:hint="eastAsia"/>
          <w:noProof/>
          <w:szCs w:val="21"/>
        </w:rPr>
        <w:t>、负</w:t>
      </w:r>
      <w:r w:rsidRPr="00290D96">
        <w:rPr>
          <w:rFonts w:hint="eastAsia"/>
          <w:noProof/>
          <w:szCs w:val="21"/>
        </w:rPr>
        <w:t>限幅</w:t>
      </w:r>
      <w:r>
        <w:rPr>
          <w:rFonts w:hint="eastAsia"/>
          <w:noProof/>
          <w:szCs w:val="21"/>
        </w:rPr>
        <w:t>值</w:t>
      </w:r>
      <w:r w:rsidRPr="00290D96">
        <w:rPr>
          <w:rFonts w:hint="eastAsia"/>
          <w:noProof/>
          <w:szCs w:val="21"/>
        </w:rPr>
        <w:t>调整范围</w:t>
      </w:r>
      <w:r w:rsidR="00CF1C82">
        <w:rPr>
          <w:rFonts w:hint="eastAsia"/>
          <w:noProof/>
          <w:szCs w:val="21"/>
        </w:rPr>
        <w:t>（</w:t>
      </w:r>
      <w:r w:rsidR="00CF1C82">
        <w:rPr>
          <w:rFonts w:hint="eastAsia"/>
          <w:noProof/>
          <w:szCs w:val="21"/>
        </w:rPr>
        <w:t>PI</w:t>
      </w:r>
      <w:r w:rsidR="00CF1C82">
        <w:rPr>
          <w:rFonts w:hint="eastAsia"/>
          <w:noProof/>
          <w:szCs w:val="21"/>
        </w:rPr>
        <w:t>调节器）</w:t>
      </w:r>
    </w:p>
    <w:tbl>
      <w:tblPr>
        <w:tblStyle w:val="a3"/>
        <w:tblW w:w="0" w:type="auto"/>
        <w:tblInd w:w="1130" w:type="dxa"/>
        <w:tblLook w:val="04A0" w:firstRow="1" w:lastRow="0" w:firstColumn="1" w:lastColumn="0" w:noHBand="0" w:noVBand="1"/>
      </w:tblPr>
      <w:tblGrid>
        <w:gridCol w:w="2239"/>
        <w:gridCol w:w="5153"/>
      </w:tblGrid>
      <w:tr w:rsidR="007F2B25" w:rsidTr="00E516DE">
        <w:tc>
          <w:tcPr>
            <w:tcW w:w="2239" w:type="dxa"/>
            <w:vAlign w:val="center"/>
          </w:tcPr>
          <w:p w:rsidR="007F2B25" w:rsidRDefault="007F2B25" w:rsidP="00E516DE">
            <w:pPr>
              <w:pStyle w:val="a4"/>
              <w:ind w:firstLineChars="0" w:firstLine="0"/>
              <w:jc w:val="center"/>
              <w:rPr>
                <w:noProof/>
                <w:szCs w:val="21"/>
              </w:rPr>
            </w:pPr>
            <w:r w:rsidRPr="00290D96">
              <w:rPr>
                <w:rFonts w:hint="eastAsia"/>
                <w:noProof/>
                <w:szCs w:val="21"/>
              </w:rPr>
              <w:t>正限幅</w:t>
            </w:r>
            <w:r>
              <w:rPr>
                <w:rFonts w:hint="eastAsia"/>
                <w:noProof/>
                <w:szCs w:val="21"/>
              </w:rPr>
              <w:t>值</w:t>
            </w:r>
            <w:r w:rsidRPr="00290D96">
              <w:rPr>
                <w:rFonts w:hint="eastAsia"/>
                <w:noProof/>
                <w:szCs w:val="21"/>
              </w:rPr>
              <w:t>调整范围</w:t>
            </w:r>
          </w:p>
        </w:tc>
        <w:tc>
          <w:tcPr>
            <w:tcW w:w="5153" w:type="dxa"/>
            <w:vAlign w:val="center"/>
          </w:tcPr>
          <w:p w:rsidR="007F2B25" w:rsidRDefault="007F2B25" w:rsidP="00E516DE">
            <w:pPr>
              <w:pStyle w:val="a4"/>
              <w:ind w:firstLineChars="0" w:firstLine="0"/>
              <w:jc w:val="center"/>
              <w:rPr>
                <w:noProof/>
                <w:szCs w:val="21"/>
              </w:rPr>
            </w:pPr>
          </w:p>
        </w:tc>
      </w:tr>
      <w:tr w:rsidR="007F2B25" w:rsidTr="00E516DE">
        <w:tc>
          <w:tcPr>
            <w:tcW w:w="2239" w:type="dxa"/>
            <w:vAlign w:val="center"/>
          </w:tcPr>
          <w:p w:rsidR="007F2B25" w:rsidRDefault="007F2B25" w:rsidP="00E516DE">
            <w:pPr>
              <w:pStyle w:val="a4"/>
              <w:ind w:firstLineChars="0" w:firstLine="0"/>
              <w:jc w:val="center"/>
              <w:rPr>
                <w:noProof/>
                <w:szCs w:val="21"/>
              </w:rPr>
            </w:pPr>
            <w:r>
              <w:rPr>
                <w:rFonts w:hint="eastAsia"/>
                <w:noProof/>
                <w:szCs w:val="21"/>
              </w:rPr>
              <w:t>负</w:t>
            </w:r>
            <w:r w:rsidRPr="00290D96">
              <w:rPr>
                <w:rFonts w:hint="eastAsia"/>
                <w:noProof/>
                <w:szCs w:val="21"/>
              </w:rPr>
              <w:t>限幅</w:t>
            </w:r>
            <w:r>
              <w:rPr>
                <w:rFonts w:hint="eastAsia"/>
                <w:noProof/>
                <w:szCs w:val="21"/>
              </w:rPr>
              <w:t>值</w:t>
            </w:r>
            <w:r w:rsidRPr="00290D96">
              <w:rPr>
                <w:rFonts w:hint="eastAsia"/>
                <w:noProof/>
                <w:szCs w:val="21"/>
              </w:rPr>
              <w:t>调整范围</w:t>
            </w:r>
          </w:p>
        </w:tc>
        <w:tc>
          <w:tcPr>
            <w:tcW w:w="5153" w:type="dxa"/>
            <w:vAlign w:val="center"/>
          </w:tcPr>
          <w:p w:rsidR="007F2B25" w:rsidRDefault="007F2B25" w:rsidP="00E516DE">
            <w:pPr>
              <w:pStyle w:val="a4"/>
              <w:ind w:firstLineChars="0" w:firstLine="0"/>
              <w:jc w:val="center"/>
              <w:rPr>
                <w:noProof/>
                <w:szCs w:val="21"/>
              </w:rPr>
            </w:pPr>
          </w:p>
        </w:tc>
      </w:tr>
    </w:tbl>
    <w:p w:rsidR="007F2B25" w:rsidRDefault="007F2B25" w:rsidP="007F2B25">
      <w:pPr>
        <w:pStyle w:val="a4"/>
        <w:numPr>
          <w:ilvl w:val="0"/>
          <w:numId w:val="20"/>
        </w:numPr>
        <w:spacing w:beforeLines="50" w:before="156" w:afterLines="50" w:after="156"/>
        <w:ind w:firstLineChars="0"/>
        <w:rPr>
          <w:noProof/>
          <w:szCs w:val="21"/>
        </w:rPr>
      </w:pPr>
      <w:r>
        <w:rPr>
          <w:rFonts w:hint="eastAsia"/>
          <w:noProof/>
          <w:szCs w:val="21"/>
        </w:rPr>
        <w:t>输入输出特性（</w:t>
      </w:r>
      <w:r>
        <w:rPr>
          <w:rFonts w:hint="eastAsia"/>
          <w:noProof/>
          <w:szCs w:val="21"/>
        </w:rPr>
        <w:t>P</w:t>
      </w:r>
      <w:r>
        <w:rPr>
          <w:rFonts w:hint="eastAsia"/>
          <w:noProof/>
          <w:szCs w:val="21"/>
        </w:rPr>
        <w:t>调节器）</w:t>
      </w:r>
    </w:p>
    <w:p w:rsidR="007F2B25" w:rsidRDefault="007F2B25" w:rsidP="007F2B25">
      <w:pPr>
        <w:pStyle w:val="a4"/>
        <w:spacing w:beforeLines="50" w:before="156" w:afterLines="50" w:after="156"/>
        <w:ind w:left="770" w:firstLineChars="0" w:firstLine="0"/>
        <w:rPr>
          <w:noProof/>
          <w:szCs w:val="21"/>
        </w:rPr>
      </w:pPr>
      <w:r w:rsidRPr="007F2B25">
        <w:rPr>
          <w:rFonts w:hint="eastAsia"/>
          <w:szCs w:val="21"/>
        </w:rPr>
        <w:t>调整正输出限幅为</w:t>
      </w:r>
      <w:r w:rsidRPr="007F2B25">
        <w:rPr>
          <w:rFonts w:hint="eastAsia"/>
          <w:szCs w:val="21"/>
        </w:rPr>
        <w:t>+6V</w:t>
      </w:r>
      <w:r w:rsidRPr="007F2B25">
        <w:rPr>
          <w:rFonts w:hint="eastAsia"/>
          <w:szCs w:val="21"/>
        </w:rPr>
        <w:t>，负输出限幅为</w:t>
      </w:r>
      <w:r w:rsidRPr="007F2B25">
        <w:rPr>
          <w:rFonts w:hint="eastAsia"/>
          <w:szCs w:val="21"/>
        </w:rPr>
        <w:t>-6V</w:t>
      </w:r>
      <w:r w:rsidRPr="007F2B25">
        <w:rPr>
          <w:rFonts w:hint="eastAsia"/>
          <w:szCs w:val="21"/>
        </w:rPr>
        <w:t>，测出输入输出特性</w:t>
      </w:r>
    </w:p>
    <w:tbl>
      <w:tblPr>
        <w:tblStyle w:val="a3"/>
        <w:tblW w:w="0" w:type="auto"/>
        <w:tblInd w:w="108" w:type="dxa"/>
        <w:tblLayout w:type="fixed"/>
        <w:tblLook w:val="04A0" w:firstRow="1" w:lastRow="0" w:firstColumn="1" w:lastColumn="0" w:noHBand="0" w:noVBand="1"/>
      </w:tblPr>
      <w:tblGrid>
        <w:gridCol w:w="709"/>
        <w:gridCol w:w="588"/>
        <w:gridCol w:w="589"/>
        <w:gridCol w:w="589"/>
        <w:gridCol w:w="589"/>
        <w:gridCol w:w="589"/>
        <w:gridCol w:w="589"/>
        <w:gridCol w:w="588"/>
        <w:gridCol w:w="589"/>
        <w:gridCol w:w="589"/>
        <w:gridCol w:w="589"/>
        <w:gridCol w:w="589"/>
        <w:gridCol w:w="589"/>
        <w:gridCol w:w="589"/>
      </w:tblGrid>
      <w:tr w:rsidR="007F2B25" w:rsidTr="00E516DE">
        <w:tc>
          <w:tcPr>
            <w:tcW w:w="709" w:type="dxa"/>
          </w:tcPr>
          <w:p w:rsidR="007F2B25" w:rsidRDefault="007F2B25" w:rsidP="00E516DE">
            <w:pPr>
              <w:pStyle w:val="a4"/>
              <w:ind w:firstLineChars="0" w:firstLine="0"/>
              <w:jc w:val="center"/>
              <w:rPr>
                <w:noProof/>
                <w:szCs w:val="21"/>
              </w:rPr>
            </w:pPr>
          </w:p>
        </w:tc>
        <w:tc>
          <w:tcPr>
            <w:tcW w:w="588" w:type="dxa"/>
          </w:tcPr>
          <w:p w:rsidR="007F2B25" w:rsidRDefault="007F2B25" w:rsidP="00E516DE">
            <w:pPr>
              <w:pStyle w:val="a4"/>
              <w:ind w:firstLineChars="0" w:firstLine="0"/>
              <w:jc w:val="center"/>
              <w:rPr>
                <w:noProof/>
                <w:szCs w:val="21"/>
              </w:rPr>
            </w:pPr>
            <w:r>
              <w:rPr>
                <w:rFonts w:hint="eastAsia"/>
                <w:noProof/>
                <w:szCs w:val="21"/>
              </w:rPr>
              <w:t>1</w:t>
            </w:r>
          </w:p>
        </w:tc>
        <w:tc>
          <w:tcPr>
            <w:tcW w:w="589" w:type="dxa"/>
          </w:tcPr>
          <w:p w:rsidR="007F2B25" w:rsidRDefault="007F2B25" w:rsidP="00E516DE">
            <w:pPr>
              <w:pStyle w:val="a4"/>
              <w:ind w:firstLineChars="0" w:firstLine="0"/>
              <w:jc w:val="center"/>
              <w:rPr>
                <w:noProof/>
                <w:szCs w:val="21"/>
              </w:rPr>
            </w:pPr>
            <w:r>
              <w:rPr>
                <w:rFonts w:hint="eastAsia"/>
                <w:noProof/>
                <w:szCs w:val="21"/>
              </w:rPr>
              <w:t>2</w:t>
            </w:r>
          </w:p>
        </w:tc>
        <w:tc>
          <w:tcPr>
            <w:tcW w:w="589" w:type="dxa"/>
          </w:tcPr>
          <w:p w:rsidR="007F2B25" w:rsidRDefault="007F2B25" w:rsidP="00E516DE">
            <w:pPr>
              <w:pStyle w:val="a4"/>
              <w:ind w:firstLineChars="0" w:firstLine="0"/>
              <w:jc w:val="center"/>
              <w:rPr>
                <w:noProof/>
                <w:szCs w:val="21"/>
              </w:rPr>
            </w:pPr>
            <w:r>
              <w:rPr>
                <w:rFonts w:hint="eastAsia"/>
                <w:noProof/>
                <w:szCs w:val="21"/>
              </w:rPr>
              <w:t>3</w:t>
            </w:r>
          </w:p>
        </w:tc>
        <w:tc>
          <w:tcPr>
            <w:tcW w:w="589" w:type="dxa"/>
          </w:tcPr>
          <w:p w:rsidR="007F2B25" w:rsidRDefault="007F2B25" w:rsidP="00E516DE">
            <w:pPr>
              <w:pStyle w:val="a4"/>
              <w:ind w:firstLineChars="0" w:firstLine="0"/>
              <w:jc w:val="center"/>
              <w:rPr>
                <w:noProof/>
                <w:szCs w:val="21"/>
              </w:rPr>
            </w:pPr>
            <w:r>
              <w:rPr>
                <w:rFonts w:hint="eastAsia"/>
                <w:noProof/>
                <w:szCs w:val="21"/>
              </w:rPr>
              <w:t>4</w:t>
            </w:r>
          </w:p>
        </w:tc>
        <w:tc>
          <w:tcPr>
            <w:tcW w:w="589" w:type="dxa"/>
          </w:tcPr>
          <w:p w:rsidR="007F2B25" w:rsidRDefault="007F2B25" w:rsidP="00E516DE">
            <w:pPr>
              <w:pStyle w:val="a4"/>
              <w:ind w:firstLineChars="0" w:firstLine="0"/>
              <w:jc w:val="center"/>
              <w:rPr>
                <w:noProof/>
                <w:szCs w:val="21"/>
              </w:rPr>
            </w:pPr>
            <w:r>
              <w:rPr>
                <w:rFonts w:hint="eastAsia"/>
                <w:noProof/>
                <w:szCs w:val="21"/>
              </w:rPr>
              <w:t>5</w:t>
            </w:r>
          </w:p>
        </w:tc>
        <w:tc>
          <w:tcPr>
            <w:tcW w:w="589" w:type="dxa"/>
          </w:tcPr>
          <w:p w:rsidR="007F2B25" w:rsidRDefault="007F2B25" w:rsidP="00E516DE">
            <w:pPr>
              <w:pStyle w:val="a4"/>
              <w:ind w:firstLineChars="0" w:firstLine="0"/>
              <w:jc w:val="center"/>
              <w:rPr>
                <w:noProof/>
                <w:szCs w:val="21"/>
              </w:rPr>
            </w:pPr>
            <w:r>
              <w:rPr>
                <w:rFonts w:hint="eastAsia"/>
                <w:noProof/>
                <w:szCs w:val="21"/>
              </w:rPr>
              <w:t>6</w:t>
            </w:r>
          </w:p>
        </w:tc>
        <w:tc>
          <w:tcPr>
            <w:tcW w:w="588" w:type="dxa"/>
          </w:tcPr>
          <w:p w:rsidR="007F2B25" w:rsidRDefault="007F2B25" w:rsidP="00E516DE">
            <w:pPr>
              <w:pStyle w:val="a4"/>
              <w:ind w:firstLineChars="0" w:firstLine="0"/>
              <w:jc w:val="center"/>
              <w:rPr>
                <w:noProof/>
                <w:szCs w:val="21"/>
              </w:rPr>
            </w:pPr>
            <w:r>
              <w:rPr>
                <w:rFonts w:hint="eastAsia"/>
                <w:noProof/>
                <w:szCs w:val="21"/>
              </w:rPr>
              <w:t>7</w:t>
            </w:r>
          </w:p>
        </w:tc>
        <w:tc>
          <w:tcPr>
            <w:tcW w:w="589" w:type="dxa"/>
          </w:tcPr>
          <w:p w:rsidR="007F2B25" w:rsidRDefault="007F2B25" w:rsidP="00E516DE">
            <w:pPr>
              <w:pStyle w:val="a4"/>
              <w:ind w:firstLineChars="0" w:firstLine="0"/>
              <w:jc w:val="center"/>
              <w:rPr>
                <w:noProof/>
                <w:szCs w:val="21"/>
              </w:rPr>
            </w:pPr>
            <w:r>
              <w:rPr>
                <w:rFonts w:hint="eastAsia"/>
                <w:noProof/>
                <w:szCs w:val="21"/>
              </w:rPr>
              <w:t>8</w:t>
            </w:r>
          </w:p>
        </w:tc>
        <w:tc>
          <w:tcPr>
            <w:tcW w:w="589" w:type="dxa"/>
          </w:tcPr>
          <w:p w:rsidR="007F2B25" w:rsidRDefault="007F2B25" w:rsidP="00E516DE">
            <w:pPr>
              <w:pStyle w:val="a4"/>
              <w:ind w:firstLineChars="0" w:firstLine="0"/>
              <w:jc w:val="center"/>
              <w:rPr>
                <w:noProof/>
                <w:szCs w:val="21"/>
              </w:rPr>
            </w:pPr>
            <w:r>
              <w:rPr>
                <w:rFonts w:hint="eastAsia"/>
                <w:noProof/>
                <w:szCs w:val="21"/>
              </w:rPr>
              <w:t>9</w:t>
            </w:r>
          </w:p>
        </w:tc>
        <w:tc>
          <w:tcPr>
            <w:tcW w:w="589" w:type="dxa"/>
          </w:tcPr>
          <w:p w:rsidR="007F2B25" w:rsidRDefault="007F2B25" w:rsidP="00E516DE">
            <w:pPr>
              <w:pStyle w:val="a4"/>
              <w:ind w:firstLineChars="0" w:firstLine="0"/>
              <w:jc w:val="center"/>
              <w:rPr>
                <w:noProof/>
                <w:szCs w:val="21"/>
              </w:rPr>
            </w:pPr>
            <w:r>
              <w:rPr>
                <w:rFonts w:hint="eastAsia"/>
                <w:noProof/>
                <w:szCs w:val="21"/>
              </w:rPr>
              <w:t>10</w:t>
            </w:r>
          </w:p>
        </w:tc>
        <w:tc>
          <w:tcPr>
            <w:tcW w:w="589" w:type="dxa"/>
          </w:tcPr>
          <w:p w:rsidR="007F2B25" w:rsidRDefault="007F2B25" w:rsidP="00E516DE">
            <w:pPr>
              <w:pStyle w:val="a4"/>
              <w:ind w:firstLineChars="0" w:firstLine="0"/>
              <w:jc w:val="center"/>
              <w:rPr>
                <w:noProof/>
                <w:szCs w:val="21"/>
              </w:rPr>
            </w:pPr>
            <w:r>
              <w:rPr>
                <w:rFonts w:hint="eastAsia"/>
                <w:noProof/>
                <w:szCs w:val="21"/>
              </w:rPr>
              <w:t>11</w:t>
            </w:r>
          </w:p>
        </w:tc>
        <w:tc>
          <w:tcPr>
            <w:tcW w:w="589" w:type="dxa"/>
          </w:tcPr>
          <w:p w:rsidR="007F2B25" w:rsidRDefault="007F2B25" w:rsidP="00E516DE">
            <w:pPr>
              <w:pStyle w:val="a4"/>
              <w:ind w:firstLineChars="0" w:firstLine="0"/>
              <w:jc w:val="center"/>
              <w:rPr>
                <w:noProof/>
                <w:szCs w:val="21"/>
              </w:rPr>
            </w:pPr>
            <w:r>
              <w:rPr>
                <w:rFonts w:hint="eastAsia"/>
                <w:noProof/>
                <w:szCs w:val="21"/>
              </w:rPr>
              <w:t>12</w:t>
            </w:r>
          </w:p>
        </w:tc>
        <w:tc>
          <w:tcPr>
            <w:tcW w:w="589" w:type="dxa"/>
          </w:tcPr>
          <w:p w:rsidR="007F2B25" w:rsidRDefault="007F2B25" w:rsidP="00E516DE">
            <w:pPr>
              <w:pStyle w:val="a4"/>
              <w:ind w:firstLineChars="0" w:firstLine="0"/>
              <w:jc w:val="center"/>
              <w:rPr>
                <w:noProof/>
                <w:szCs w:val="21"/>
              </w:rPr>
            </w:pPr>
            <w:r>
              <w:rPr>
                <w:rFonts w:hint="eastAsia"/>
                <w:noProof/>
                <w:szCs w:val="21"/>
              </w:rPr>
              <w:t>13</w:t>
            </w:r>
          </w:p>
        </w:tc>
      </w:tr>
      <w:tr w:rsidR="007F2B25" w:rsidTr="00E516DE">
        <w:tc>
          <w:tcPr>
            <w:tcW w:w="709" w:type="dxa"/>
          </w:tcPr>
          <w:p w:rsidR="007F2B25" w:rsidRPr="00732313" w:rsidRDefault="007F2B25" w:rsidP="00E516DE">
            <w:pPr>
              <w:pStyle w:val="a4"/>
              <w:ind w:firstLineChars="0" w:firstLine="0"/>
              <w:jc w:val="center"/>
              <w:rPr>
                <w:noProof/>
                <w:szCs w:val="21"/>
              </w:rPr>
            </w:pPr>
            <w:r>
              <w:rPr>
                <w:rFonts w:hint="eastAsia"/>
                <w:noProof/>
                <w:szCs w:val="21"/>
              </w:rPr>
              <w:t>U</w:t>
            </w:r>
            <w:r w:rsidRPr="009137C8">
              <w:rPr>
                <w:rFonts w:hint="eastAsia"/>
                <w:noProof/>
                <w:szCs w:val="21"/>
                <w:vertAlign w:val="subscript"/>
              </w:rPr>
              <w:t>I</w:t>
            </w:r>
            <w:r>
              <w:rPr>
                <w:rFonts w:hint="eastAsia"/>
                <w:noProof/>
                <w:szCs w:val="21"/>
              </w:rPr>
              <w:t>(V)</w:t>
            </w:r>
          </w:p>
        </w:tc>
        <w:tc>
          <w:tcPr>
            <w:tcW w:w="588" w:type="dxa"/>
          </w:tcPr>
          <w:p w:rsidR="007F2B25" w:rsidRDefault="007F2B25" w:rsidP="00E516DE">
            <w:pPr>
              <w:pStyle w:val="a4"/>
              <w:ind w:firstLineChars="0" w:firstLine="0"/>
              <w:jc w:val="center"/>
              <w:rPr>
                <w:noProof/>
                <w:szCs w:val="21"/>
              </w:rPr>
            </w:pPr>
            <w:r>
              <w:rPr>
                <w:rFonts w:hint="eastAsia"/>
                <w:noProof/>
                <w:szCs w:val="21"/>
              </w:rPr>
              <w:t>-15</w:t>
            </w: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8" w:type="dxa"/>
          </w:tcPr>
          <w:p w:rsidR="007F2B25" w:rsidRDefault="007F2B25" w:rsidP="00E516DE">
            <w:pPr>
              <w:pStyle w:val="a4"/>
              <w:ind w:firstLineChars="0" w:firstLine="0"/>
              <w:jc w:val="center"/>
              <w:rPr>
                <w:noProof/>
                <w:szCs w:val="21"/>
              </w:rPr>
            </w:pPr>
            <w:r>
              <w:rPr>
                <w:rFonts w:hint="eastAsia"/>
                <w:noProof/>
                <w:szCs w:val="21"/>
              </w:rPr>
              <w:t>0</w:t>
            </w: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r>
              <w:rPr>
                <w:rFonts w:hint="eastAsia"/>
                <w:noProof/>
                <w:szCs w:val="21"/>
              </w:rPr>
              <w:t>15</w:t>
            </w:r>
          </w:p>
        </w:tc>
      </w:tr>
      <w:tr w:rsidR="007F2B25" w:rsidTr="00E516DE">
        <w:tc>
          <w:tcPr>
            <w:tcW w:w="709" w:type="dxa"/>
          </w:tcPr>
          <w:p w:rsidR="007F2B25" w:rsidRDefault="007F2B25" w:rsidP="00E516DE">
            <w:pPr>
              <w:pStyle w:val="a4"/>
              <w:ind w:firstLineChars="0" w:firstLine="0"/>
              <w:jc w:val="center"/>
              <w:rPr>
                <w:noProof/>
                <w:szCs w:val="21"/>
              </w:rPr>
            </w:pPr>
            <w:r>
              <w:rPr>
                <w:rFonts w:hint="eastAsia"/>
                <w:noProof/>
                <w:szCs w:val="21"/>
              </w:rPr>
              <w:t>U</w:t>
            </w:r>
            <w:r w:rsidRPr="009137C8">
              <w:rPr>
                <w:rFonts w:hint="eastAsia"/>
                <w:noProof/>
                <w:szCs w:val="21"/>
                <w:vertAlign w:val="subscript"/>
              </w:rPr>
              <w:t>O</w:t>
            </w:r>
            <w:r>
              <w:rPr>
                <w:rFonts w:hint="eastAsia"/>
                <w:noProof/>
                <w:szCs w:val="21"/>
              </w:rPr>
              <w:t>(V)</w:t>
            </w:r>
          </w:p>
        </w:tc>
        <w:tc>
          <w:tcPr>
            <w:tcW w:w="588"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8"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c>
          <w:tcPr>
            <w:tcW w:w="589" w:type="dxa"/>
          </w:tcPr>
          <w:p w:rsidR="007F2B25" w:rsidRDefault="007F2B25" w:rsidP="00E516DE">
            <w:pPr>
              <w:pStyle w:val="a4"/>
              <w:ind w:firstLineChars="0" w:firstLine="0"/>
              <w:jc w:val="center"/>
              <w:rPr>
                <w:noProof/>
                <w:szCs w:val="21"/>
              </w:rPr>
            </w:pPr>
          </w:p>
        </w:tc>
      </w:tr>
    </w:tbl>
    <w:p w:rsidR="009137C8" w:rsidRPr="007C7C8E" w:rsidRDefault="005254EE" w:rsidP="007F2B25">
      <w:pPr>
        <w:pStyle w:val="a4"/>
        <w:numPr>
          <w:ilvl w:val="0"/>
          <w:numId w:val="19"/>
        </w:numPr>
        <w:spacing w:beforeLines="50" w:before="156" w:afterLines="50" w:after="156"/>
        <w:ind w:left="410" w:hangingChars="170" w:hanging="410"/>
        <w:rPr>
          <w:b/>
          <w:sz w:val="24"/>
          <w:szCs w:val="24"/>
        </w:rPr>
      </w:pPr>
      <w:r>
        <w:rPr>
          <w:rFonts w:hint="eastAsia"/>
          <w:b/>
          <w:sz w:val="24"/>
          <w:szCs w:val="24"/>
        </w:rPr>
        <w:t>调试</w:t>
      </w:r>
      <w:r w:rsidR="00494930">
        <w:rPr>
          <w:rFonts w:hint="eastAsia"/>
          <w:b/>
          <w:sz w:val="24"/>
          <w:szCs w:val="24"/>
        </w:rPr>
        <w:t>反号器</w:t>
      </w:r>
      <w:r w:rsidR="00494930">
        <w:rPr>
          <w:rFonts w:hint="eastAsia"/>
          <w:b/>
          <w:sz w:val="24"/>
          <w:szCs w:val="24"/>
        </w:rPr>
        <w:t>AR</w:t>
      </w:r>
      <w:r w:rsidR="00494930">
        <w:rPr>
          <w:rFonts w:hint="eastAsia"/>
          <w:b/>
          <w:sz w:val="24"/>
          <w:szCs w:val="24"/>
        </w:rPr>
        <w:t>的调试</w:t>
      </w:r>
    </w:p>
    <w:p w:rsidR="006F535B" w:rsidRDefault="005400FA" w:rsidP="00C5561F">
      <w:pPr>
        <w:pStyle w:val="a4"/>
        <w:numPr>
          <w:ilvl w:val="0"/>
          <w:numId w:val="1"/>
        </w:numPr>
        <w:ind w:left="562" w:hangingChars="200" w:hanging="562"/>
        <w:rPr>
          <w:b/>
          <w:sz w:val="28"/>
          <w:szCs w:val="28"/>
        </w:rPr>
      </w:pPr>
      <w:r>
        <w:rPr>
          <w:rFonts w:hint="eastAsia"/>
          <w:b/>
          <w:sz w:val="28"/>
          <w:szCs w:val="28"/>
        </w:rPr>
        <w:t>实验报告</w:t>
      </w:r>
      <w:r w:rsidR="00601F12">
        <w:rPr>
          <w:rFonts w:hint="eastAsia"/>
          <w:b/>
          <w:sz w:val="28"/>
          <w:szCs w:val="28"/>
        </w:rPr>
        <w:t>要求</w:t>
      </w:r>
    </w:p>
    <w:p w:rsidR="005400FA" w:rsidRPr="00601F12" w:rsidRDefault="00601F12" w:rsidP="00C5561F">
      <w:pPr>
        <w:pStyle w:val="a4"/>
        <w:numPr>
          <w:ilvl w:val="0"/>
          <w:numId w:val="12"/>
        </w:numPr>
        <w:ind w:firstLineChars="0"/>
        <w:rPr>
          <w:szCs w:val="21"/>
        </w:rPr>
      </w:pPr>
      <w:r>
        <w:rPr>
          <w:rFonts w:hint="eastAsia"/>
          <w:szCs w:val="21"/>
        </w:rPr>
        <w:t>将所要求的测量数据填入相应表格中。</w:t>
      </w:r>
    </w:p>
    <w:p w:rsidR="005400FA" w:rsidRPr="005400FA" w:rsidRDefault="006B5640" w:rsidP="00601F12">
      <w:pPr>
        <w:pStyle w:val="a4"/>
        <w:numPr>
          <w:ilvl w:val="0"/>
          <w:numId w:val="12"/>
        </w:numPr>
        <w:ind w:firstLineChars="0"/>
      </w:pPr>
      <w:r>
        <w:rPr>
          <w:rFonts w:hint="eastAsia"/>
        </w:rPr>
        <w:t>绘制</w:t>
      </w:r>
      <w:r w:rsidR="00601F12" w:rsidRPr="006B5640">
        <w:rPr>
          <w:rFonts w:hint="eastAsia"/>
        </w:rPr>
        <w:t>速度调节器</w:t>
      </w:r>
      <w:r w:rsidR="00601F12" w:rsidRPr="006B5640">
        <w:rPr>
          <w:rFonts w:hint="eastAsia"/>
        </w:rPr>
        <w:t>ASR</w:t>
      </w:r>
      <w:r w:rsidR="00601F12">
        <w:rPr>
          <w:rFonts w:hint="eastAsia"/>
        </w:rPr>
        <w:t>、</w:t>
      </w:r>
      <w:r w:rsidR="00601F12" w:rsidRPr="006B5640">
        <w:rPr>
          <w:rFonts w:hint="eastAsia"/>
        </w:rPr>
        <w:t>速度调节器</w:t>
      </w:r>
      <w:r w:rsidR="00601F12" w:rsidRPr="006B5640">
        <w:rPr>
          <w:rFonts w:hint="eastAsia"/>
        </w:rPr>
        <w:t>A</w:t>
      </w:r>
      <w:r w:rsidR="00601F12">
        <w:rPr>
          <w:rFonts w:hint="eastAsia"/>
        </w:rPr>
        <w:t>C</w:t>
      </w:r>
      <w:r w:rsidR="00601F12" w:rsidRPr="006B5640">
        <w:rPr>
          <w:rFonts w:hint="eastAsia"/>
        </w:rPr>
        <w:t>R</w:t>
      </w:r>
      <w:r w:rsidR="00601F12" w:rsidRPr="006B5640">
        <w:rPr>
          <w:rFonts w:hint="eastAsia"/>
        </w:rPr>
        <w:t>输入输出特性</w:t>
      </w:r>
      <w:r>
        <w:rPr>
          <w:rFonts w:hint="eastAsia"/>
        </w:rPr>
        <w:t>曲线。</w:t>
      </w:r>
    </w:p>
    <w:sectPr w:rsidR="005400FA" w:rsidRPr="005400FA">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4DB" w:rsidRDefault="00E174DB" w:rsidP="005400FA">
      <w:r>
        <w:separator/>
      </w:r>
    </w:p>
  </w:endnote>
  <w:endnote w:type="continuationSeparator" w:id="0">
    <w:p w:rsidR="00E174DB" w:rsidRDefault="00E174DB" w:rsidP="0054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935916"/>
      <w:docPartObj>
        <w:docPartGallery w:val="Page Numbers (Bottom of Page)"/>
        <w:docPartUnique/>
      </w:docPartObj>
    </w:sdtPr>
    <w:sdtEndPr/>
    <w:sdtContent>
      <w:p w:rsidR="005400FA" w:rsidRDefault="005400FA">
        <w:pPr>
          <w:pStyle w:val="a7"/>
          <w:jc w:val="center"/>
        </w:pPr>
        <w:r>
          <w:fldChar w:fldCharType="begin"/>
        </w:r>
        <w:r>
          <w:instrText>PAGE   \* MERGEFORMAT</w:instrText>
        </w:r>
        <w:r>
          <w:fldChar w:fldCharType="separate"/>
        </w:r>
        <w:r w:rsidR="000C05FF" w:rsidRPr="000C05FF">
          <w:rPr>
            <w:noProof/>
            <w:lang w:val="zh-CN"/>
          </w:rPr>
          <w:t>1</w:t>
        </w:r>
        <w:r>
          <w:fldChar w:fldCharType="end"/>
        </w:r>
      </w:p>
    </w:sdtContent>
  </w:sdt>
  <w:p w:rsidR="005400FA" w:rsidRDefault="005400F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4DB" w:rsidRDefault="00E174DB" w:rsidP="005400FA">
      <w:r>
        <w:separator/>
      </w:r>
    </w:p>
  </w:footnote>
  <w:footnote w:type="continuationSeparator" w:id="0">
    <w:p w:rsidR="00E174DB" w:rsidRDefault="00E174DB" w:rsidP="00540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372C"/>
    <w:multiLevelType w:val="hybridMultilevel"/>
    <w:tmpl w:val="20327372"/>
    <w:lvl w:ilvl="0" w:tplc="6764014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9F77D14"/>
    <w:multiLevelType w:val="hybridMultilevel"/>
    <w:tmpl w:val="5838F2B0"/>
    <w:lvl w:ilvl="0" w:tplc="F5C2AD96">
      <w:start w:val="1"/>
      <w:numFmt w:val="lowerLetter"/>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nsid w:val="0BC81BC9"/>
    <w:multiLevelType w:val="hybridMultilevel"/>
    <w:tmpl w:val="2996E4B4"/>
    <w:lvl w:ilvl="0" w:tplc="ECE83FDC">
      <w:start w:val="1"/>
      <w:numFmt w:val="decimal"/>
      <w:lvlText w:val="（%1）"/>
      <w:lvlJc w:val="left"/>
      <w:pPr>
        <w:ind w:left="1130" w:hanging="72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nsid w:val="0ED64A47"/>
    <w:multiLevelType w:val="hybridMultilevel"/>
    <w:tmpl w:val="20327372"/>
    <w:lvl w:ilvl="0" w:tplc="6764014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FCD4D36"/>
    <w:multiLevelType w:val="hybridMultilevel"/>
    <w:tmpl w:val="637C1BCA"/>
    <w:lvl w:ilvl="0" w:tplc="ECE83FDC">
      <w:start w:val="1"/>
      <w:numFmt w:val="decimal"/>
      <w:lvlText w:val="（%1）"/>
      <w:lvlJc w:val="left"/>
      <w:pPr>
        <w:ind w:left="1130" w:hanging="72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5">
    <w:nsid w:val="18B33792"/>
    <w:multiLevelType w:val="hybridMultilevel"/>
    <w:tmpl w:val="2996E4B4"/>
    <w:lvl w:ilvl="0" w:tplc="ECE83FDC">
      <w:start w:val="1"/>
      <w:numFmt w:val="decimal"/>
      <w:lvlText w:val="（%1）"/>
      <w:lvlJc w:val="left"/>
      <w:pPr>
        <w:ind w:left="1130" w:hanging="72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6">
    <w:nsid w:val="2AD443DE"/>
    <w:multiLevelType w:val="hybridMultilevel"/>
    <w:tmpl w:val="90546F2C"/>
    <w:lvl w:ilvl="0" w:tplc="1B087B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C405883"/>
    <w:multiLevelType w:val="hybridMultilevel"/>
    <w:tmpl w:val="011E4C6E"/>
    <w:lvl w:ilvl="0" w:tplc="321A6340">
      <w:start w:val="1"/>
      <w:numFmt w:val="decimal"/>
      <w:lvlText w:val="(%1)"/>
      <w:lvlJc w:val="left"/>
      <w:pPr>
        <w:ind w:left="770" w:hanging="360"/>
      </w:pPr>
      <w:rPr>
        <w:rFonts w:hint="default"/>
        <w:sz w:val="24"/>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8">
    <w:nsid w:val="34F56000"/>
    <w:multiLevelType w:val="hybridMultilevel"/>
    <w:tmpl w:val="5838F2B0"/>
    <w:lvl w:ilvl="0" w:tplc="F5C2AD96">
      <w:start w:val="1"/>
      <w:numFmt w:val="lowerLetter"/>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nsid w:val="3512428C"/>
    <w:multiLevelType w:val="hybridMultilevel"/>
    <w:tmpl w:val="C62E7232"/>
    <w:lvl w:ilvl="0" w:tplc="5728132C">
      <w:start w:val="1"/>
      <w:numFmt w:val="decimal"/>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nsid w:val="40FD7A32"/>
    <w:multiLevelType w:val="hybridMultilevel"/>
    <w:tmpl w:val="637C1BCA"/>
    <w:lvl w:ilvl="0" w:tplc="ECE83FDC">
      <w:start w:val="1"/>
      <w:numFmt w:val="decimal"/>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nsid w:val="43694A5D"/>
    <w:multiLevelType w:val="hybridMultilevel"/>
    <w:tmpl w:val="B7105646"/>
    <w:lvl w:ilvl="0" w:tplc="E320E2EA">
      <w:start w:val="1"/>
      <w:numFmt w:val="lowerLetter"/>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496273B8"/>
    <w:multiLevelType w:val="hybridMultilevel"/>
    <w:tmpl w:val="20327372"/>
    <w:lvl w:ilvl="0" w:tplc="6764014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9B00FE4"/>
    <w:multiLevelType w:val="hybridMultilevel"/>
    <w:tmpl w:val="B7105646"/>
    <w:lvl w:ilvl="0" w:tplc="E320E2EA">
      <w:start w:val="1"/>
      <w:numFmt w:val="lowerLetter"/>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nsid w:val="5F5053B3"/>
    <w:multiLevelType w:val="hybridMultilevel"/>
    <w:tmpl w:val="6BC49A0C"/>
    <w:lvl w:ilvl="0" w:tplc="080C0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4630F8"/>
    <w:multiLevelType w:val="hybridMultilevel"/>
    <w:tmpl w:val="011E4C6E"/>
    <w:lvl w:ilvl="0" w:tplc="321A6340">
      <w:start w:val="1"/>
      <w:numFmt w:val="decimal"/>
      <w:lvlText w:val="(%1)"/>
      <w:lvlJc w:val="left"/>
      <w:pPr>
        <w:ind w:left="770" w:hanging="360"/>
      </w:pPr>
      <w:rPr>
        <w:rFonts w:hint="default"/>
        <w:sz w:val="24"/>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6">
    <w:nsid w:val="6F6B2D0B"/>
    <w:multiLevelType w:val="hybridMultilevel"/>
    <w:tmpl w:val="90546F2C"/>
    <w:lvl w:ilvl="0" w:tplc="1B087B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783D149E"/>
    <w:multiLevelType w:val="hybridMultilevel"/>
    <w:tmpl w:val="52A846F2"/>
    <w:lvl w:ilvl="0" w:tplc="52226FE0">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7D5C00D8"/>
    <w:multiLevelType w:val="hybridMultilevel"/>
    <w:tmpl w:val="81C00960"/>
    <w:lvl w:ilvl="0" w:tplc="2132BCA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E2F297A"/>
    <w:multiLevelType w:val="hybridMultilevel"/>
    <w:tmpl w:val="6BC49A0C"/>
    <w:lvl w:ilvl="0" w:tplc="080C0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4"/>
  </w:num>
  <w:num w:numId="3">
    <w:abstractNumId w:val="17"/>
  </w:num>
  <w:num w:numId="4">
    <w:abstractNumId w:val="13"/>
  </w:num>
  <w:num w:numId="5">
    <w:abstractNumId w:val="11"/>
  </w:num>
  <w:num w:numId="6">
    <w:abstractNumId w:val="3"/>
  </w:num>
  <w:num w:numId="7">
    <w:abstractNumId w:val="8"/>
  </w:num>
  <w:num w:numId="8">
    <w:abstractNumId w:val="0"/>
  </w:num>
  <w:num w:numId="9">
    <w:abstractNumId w:val="1"/>
  </w:num>
  <w:num w:numId="10">
    <w:abstractNumId w:val="6"/>
  </w:num>
  <w:num w:numId="11">
    <w:abstractNumId w:val="9"/>
  </w:num>
  <w:num w:numId="12">
    <w:abstractNumId w:val="16"/>
  </w:num>
  <w:num w:numId="13">
    <w:abstractNumId w:val="12"/>
  </w:num>
  <w:num w:numId="14">
    <w:abstractNumId w:val="10"/>
  </w:num>
  <w:num w:numId="15">
    <w:abstractNumId w:val="4"/>
  </w:num>
  <w:num w:numId="16">
    <w:abstractNumId w:val="2"/>
  </w:num>
  <w:num w:numId="17">
    <w:abstractNumId w:val="5"/>
  </w:num>
  <w:num w:numId="18">
    <w:abstractNumId w:val="7"/>
  </w:num>
  <w:num w:numId="19">
    <w:abstractNumId w:val="1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3E"/>
    <w:rsid w:val="000746DD"/>
    <w:rsid w:val="0009124F"/>
    <w:rsid w:val="000C05FF"/>
    <w:rsid w:val="000C0F39"/>
    <w:rsid w:val="000C70BD"/>
    <w:rsid w:val="001A66D7"/>
    <w:rsid w:val="001B353E"/>
    <w:rsid w:val="00231494"/>
    <w:rsid w:val="00290D96"/>
    <w:rsid w:val="002B280C"/>
    <w:rsid w:val="002D7AA5"/>
    <w:rsid w:val="002F2A97"/>
    <w:rsid w:val="0036259E"/>
    <w:rsid w:val="003C70AC"/>
    <w:rsid w:val="003E4F31"/>
    <w:rsid w:val="0044247C"/>
    <w:rsid w:val="00444944"/>
    <w:rsid w:val="00474C08"/>
    <w:rsid w:val="00494930"/>
    <w:rsid w:val="004A41B3"/>
    <w:rsid w:val="004A60DC"/>
    <w:rsid w:val="004D590D"/>
    <w:rsid w:val="005112A2"/>
    <w:rsid w:val="0052043F"/>
    <w:rsid w:val="005254EE"/>
    <w:rsid w:val="005400FA"/>
    <w:rsid w:val="00550D87"/>
    <w:rsid w:val="005618D9"/>
    <w:rsid w:val="005766BE"/>
    <w:rsid w:val="005812CF"/>
    <w:rsid w:val="005B6039"/>
    <w:rsid w:val="00601F12"/>
    <w:rsid w:val="00615FF1"/>
    <w:rsid w:val="00675561"/>
    <w:rsid w:val="006A1208"/>
    <w:rsid w:val="006B5640"/>
    <w:rsid w:val="006F03B9"/>
    <w:rsid w:val="006F535B"/>
    <w:rsid w:val="00715BD3"/>
    <w:rsid w:val="00726C3D"/>
    <w:rsid w:val="00732313"/>
    <w:rsid w:val="0073337A"/>
    <w:rsid w:val="007524AF"/>
    <w:rsid w:val="007645FE"/>
    <w:rsid w:val="0077181D"/>
    <w:rsid w:val="007A0F57"/>
    <w:rsid w:val="007C6A4E"/>
    <w:rsid w:val="007C7C8E"/>
    <w:rsid w:val="007F2B25"/>
    <w:rsid w:val="00842324"/>
    <w:rsid w:val="0087656F"/>
    <w:rsid w:val="00895EC2"/>
    <w:rsid w:val="008B6887"/>
    <w:rsid w:val="009137C8"/>
    <w:rsid w:val="009C6352"/>
    <w:rsid w:val="009C7EA5"/>
    <w:rsid w:val="009F2BED"/>
    <w:rsid w:val="009F3D55"/>
    <w:rsid w:val="009F736D"/>
    <w:rsid w:val="00A01A11"/>
    <w:rsid w:val="00A661B6"/>
    <w:rsid w:val="00A83719"/>
    <w:rsid w:val="00A9680C"/>
    <w:rsid w:val="00AB731F"/>
    <w:rsid w:val="00B725B1"/>
    <w:rsid w:val="00BA7A47"/>
    <w:rsid w:val="00C075F6"/>
    <w:rsid w:val="00C5561F"/>
    <w:rsid w:val="00CC6352"/>
    <w:rsid w:val="00CF1C82"/>
    <w:rsid w:val="00D140E6"/>
    <w:rsid w:val="00D203CA"/>
    <w:rsid w:val="00D32698"/>
    <w:rsid w:val="00D42095"/>
    <w:rsid w:val="00D53556"/>
    <w:rsid w:val="00D8133B"/>
    <w:rsid w:val="00DB453F"/>
    <w:rsid w:val="00E174DB"/>
    <w:rsid w:val="00E23EA2"/>
    <w:rsid w:val="00E25C43"/>
    <w:rsid w:val="00E3133B"/>
    <w:rsid w:val="00E44E00"/>
    <w:rsid w:val="00EF21A5"/>
    <w:rsid w:val="00F70FD2"/>
    <w:rsid w:val="00F93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4C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25C43"/>
    <w:pPr>
      <w:ind w:firstLineChars="200" w:firstLine="420"/>
    </w:pPr>
  </w:style>
  <w:style w:type="paragraph" w:styleId="a5">
    <w:name w:val="Balloon Text"/>
    <w:basedOn w:val="a"/>
    <w:link w:val="Char"/>
    <w:uiPriority w:val="99"/>
    <w:semiHidden/>
    <w:unhideWhenUsed/>
    <w:rsid w:val="004A41B3"/>
    <w:rPr>
      <w:sz w:val="18"/>
      <w:szCs w:val="18"/>
    </w:rPr>
  </w:style>
  <w:style w:type="character" w:customStyle="1" w:styleId="Char">
    <w:name w:val="批注框文本 Char"/>
    <w:basedOn w:val="a0"/>
    <w:link w:val="a5"/>
    <w:uiPriority w:val="99"/>
    <w:semiHidden/>
    <w:rsid w:val="004A41B3"/>
    <w:rPr>
      <w:sz w:val="18"/>
      <w:szCs w:val="18"/>
    </w:rPr>
  </w:style>
  <w:style w:type="paragraph" w:styleId="a6">
    <w:name w:val="header"/>
    <w:basedOn w:val="a"/>
    <w:link w:val="Char0"/>
    <w:uiPriority w:val="99"/>
    <w:unhideWhenUsed/>
    <w:rsid w:val="005400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400FA"/>
    <w:rPr>
      <w:sz w:val="18"/>
      <w:szCs w:val="18"/>
    </w:rPr>
  </w:style>
  <w:style w:type="paragraph" w:styleId="a7">
    <w:name w:val="footer"/>
    <w:basedOn w:val="a"/>
    <w:link w:val="Char1"/>
    <w:uiPriority w:val="99"/>
    <w:unhideWhenUsed/>
    <w:rsid w:val="005400FA"/>
    <w:pPr>
      <w:tabs>
        <w:tab w:val="center" w:pos="4153"/>
        <w:tab w:val="right" w:pos="8306"/>
      </w:tabs>
      <w:snapToGrid w:val="0"/>
      <w:jc w:val="left"/>
    </w:pPr>
    <w:rPr>
      <w:sz w:val="18"/>
      <w:szCs w:val="18"/>
    </w:rPr>
  </w:style>
  <w:style w:type="character" w:customStyle="1" w:styleId="Char1">
    <w:name w:val="页脚 Char"/>
    <w:basedOn w:val="a0"/>
    <w:link w:val="a7"/>
    <w:uiPriority w:val="99"/>
    <w:rsid w:val="005400FA"/>
    <w:rPr>
      <w:sz w:val="18"/>
      <w:szCs w:val="18"/>
    </w:rPr>
  </w:style>
  <w:style w:type="character" w:styleId="a8">
    <w:name w:val="Placeholder Text"/>
    <w:basedOn w:val="a0"/>
    <w:uiPriority w:val="99"/>
    <w:semiHidden/>
    <w:rsid w:val="0073337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4C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25C43"/>
    <w:pPr>
      <w:ind w:firstLineChars="200" w:firstLine="420"/>
    </w:pPr>
  </w:style>
  <w:style w:type="paragraph" w:styleId="a5">
    <w:name w:val="Balloon Text"/>
    <w:basedOn w:val="a"/>
    <w:link w:val="Char"/>
    <w:uiPriority w:val="99"/>
    <w:semiHidden/>
    <w:unhideWhenUsed/>
    <w:rsid w:val="004A41B3"/>
    <w:rPr>
      <w:sz w:val="18"/>
      <w:szCs w:val="18"/>
    </w:rPr>
  </w:style>
  <w:style w:type="character" w:customStyle="1" w:styleId="Char">
    <w:name w:val="批注框文本 Char"/>
    <w:basedOn w:val="a0"/>
    <w:link w:val="a5"/>
    <w:uiPriority w:val="99"/>
    <w:semiHidden/>
    <w:rsid w:val="004A41B3"/>
    <w:rPr>
      <w:sz w:val="18"/>
      <w:szCs w:val="18"/>
    </w:rPr>
  </w:style>
  <w:style w:type="paragraph" w:styleId="a6">
    <w:name w:val="header"/>
    <w:basedOn w:val="a"/>
    <w:link w:val="Char0"/>
    <w:uiPriority w:val="99"/>
    <w:unhideWhenUsed/>
    <w:rsid w:val="005400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400FA"/>
    <w:rPr>
      <w:sz w:val="18"/>
      <w:szCs w:val="18"/>
    </w:rPr>
  </w:style>
  <w:style w:type="paragraph" w:styleId="a7">
    <w:name w:val="footer"/>
    <w:basedOn w:val="a"/>
    <w:link w:val="Char1"/>
    <w:uiPriority w:val="99"/>
    <w:unhideWhenUsed/>
    <w:rsid w:val="005400FA"/>
    <w:pPr>
      <w:tabs>
        <w:tab w:val="center" w:pos="4153"/>
        <w:tab w:val="right" w:pos="8306"/>
      </w:tabs>
      <w:snapToGrid w:val="0"/>
      <w:jc w:val="left"/>
    </w:pPr>
    <w:rPr>
      <w:sz w:val="18"/>
      <w:szCs w:val="18"/>
    </w:rPr>
  </w:style>
  <w:style w:type="character" w:customStyle="1" w:styleId="Char1">
    <w:name w:val="页脚 Char"/>
    <w:basedOn w:val="a0"/>
    <w:link w:val="a7"/>
    <w:uiPriority w:val="99"/>
    <w:rsid w:val="005400FA"/>
    <w:rPr>
      <w:sz w:val="18"/>
      <w:szCs w:val="18"/>
    </w:rPr>
  </w:style>
  <w:style w:type="character" w:styleId="a8">
    <w:name w:val="Placeholder Text"/>
    <w:basedOn w:val="a0"/>
    <w:uiPriority w:val="99"/>
    <w:semiHidden/>
    <w:rsid w:val="007333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92143">
      <w:bodyDiv w:val="1"/>
      <w:marLeft w:val="0"/>
      <w:marRight w:val="0"/>
      <w:marTop w:val="0"/>
      <w:marBottom w:val="0"/>
      <w:divBdr>
        <w:top w:val="none" w:sz="0" w:space="0" w:color="auto"/>
        <w:left w:val="none" w:sz="0" w:space="0" w:color="auto"/>
        <w:bottom w:val="none" w:sz="0" w:space="0" w:color="auto"/>
        <w:right w:val="none" w:sz="0" w:space="0" w:color="auto"/>
      </w:divBdr>
    </w:div>
    <w:div w:id="556354453">
      <w:bodyDiv w:val="1"/>
      <w:marLeft w:val="0"/>
      <w:marRight w:val="0"/>
      <w:marTop w:val="0"/>
      <w:marBottom w:val="0"/>
      <w:divBdr>
        <w:top w:val="none" w:sz="0" w:space="0" w:color="auto"/>
        <w:left w:val="none" w:sz="0" w:space="0" w:color="auto"/>
        <w:bottom w:val="none" w:sz="0" w:space="0" w:color="auto"/>
        <w:right w:val="none" w:sz="0" w:space="0" w:color="auto"/>
      </w:divBdr>
    </w:div>
    <w:div w:id="1009257917">
      <w:bodyDiv w:val="1"/>
      <w:marLeft w:val="0"/>
      <w:marRight w:val="0"/>
      <w:marTop w:val="0"/>
      <w:marBottom w:val="0"/>
      <w:divBdr>
        <w:top w:val="none" w:sz="0" w:space="0" w:color="auto"/>
        <w:left w:val="none" w:sz="0" w:space="0" w:color="auto"/>
        <w:bottom w:val="none" w:sz="0" w:space="0" w:color="auto"/>
        <w:right w:val="none" w:sz="0" w:space="0" w:color="auto"/>
      </w:divBdr>
    </w:div>
    <w:div w:id="1316835044">
      <w:bodyDiv w:val="1"/>
      <w:marLeft w:val="0"/>
      <w:marRight w:val="0"/>
      <w:marTop w:val="0"/>
      <w:marBottom w:val="0"/>
      <w:divBdr>
        <w:top w:val="none" w:sz="0" w:space="0" w:color="auto"/>
        <w:left w:val="none" w:sz="0" w:space="0" w:color="auto"/>
        <w:bottom w:val="none" w:sz="0" w:space="0" w:color="auto"/>
        <w:right w:val="none" w:sz="0" w:space="0" w:color="auto"/>
      </w:divBdr>
    </w:div>
    <w:div w:id="174510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ChengYuqi</dc:creator>
  <cp:lastModifiedBy>HOME</cp:lastModifiedBy>
  <cp:revision>2</cp:revision>
  <dcterms:created xsi:type="dcterms:W3CDTF">2013-05-26T06:44:00Z</dcterms:created>
  <dcterms:modified xsi:type="dcterms:W3CDTF">2013-05-26T06:44:00Z</dcterms:modified>
</cp:coreProperties>
</file>